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3D72" w14:textId="1053A615" w:rsidR="00CD30F3" w:rsidRPr="0028215A" w:rsidRDefault="0028215A" w:rsidP="004D14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2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Практико-ориентированная модель образования в формировании</w:t>
      </w:r>
      <w:r w:rsidR="001C1DB2" w:rsidRPr="00282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82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профессиональных компетенций</w:t>
      </w:r>
      <w:r w:rsidR="001C1DB2" w:rsidRPr="00282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82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студентов</w:t>
      </w:r>
    </w:p>
    <w:p w14:paraId="36F23D73" w14:textId="77777777" w:rsidR="001C1DB2" w:rsidRPr="00B866A9" w:rsidRDefault="001C1DB2" w:rsidP="004D14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6F23D74" w14:textId="237696FC" w:rsidR="001C1DB2" w:rsidRPr="000C3A69" w:rsidRDefault="001C1DB2" w:rsidP="004D148B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0C3A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Орлова Лариса Анатольевна </w:t>
      </w:r>
    </w:p>
    <w:p w14:paraId="36F23D76" w14:textId="178AF553" w:rsidR="001C1DB2" w:rsidRPr="000C3A69" w:rsidRDefault="001C1DB2" w:rsidP="004D148B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0C3A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ОБПОУ «Курский электромеханический техникум», г. Курск</w:t>
      </w:r>
    </w:p>
    <w:p w14:paraId="48F23856" w14:textId="0F680427" w:rsidR="002E4EEF" w:rsidRPr="00B866A9" w:rsidRDefault="002E4EEF" w:rsidP="004D14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преподаватель</w:t>
      </w:r>
    </w:p>
    <w:p w14:paraId="36F23D77" w14:textId="77777777" w:rsidR="00CD30F3" w:rsidRPr="00B866A9" w:rsidRDefault="00CD30F3" w:rsidP="004D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23D78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Современный мир стремительно развивается, внедряются новые технологии, постоянно обновляется оборудование.</w:t>
      </w:r>
    </w:p>
    <w:p w14:paraId="36F23D79" w14:textId="77777777" w:rsidR="00CD30F3" w:rsidRPr="00B866A9" w:rsidRDefault="00CD30F3" w:rsidP="002E4E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866A9">
        <w:t>Современное машиностроительное производство идет</w:t>
      </w:r>
      <w:r w:rsidRPr="00B866A9">
        <w:rPr>
          <w:rStyle w:val="apple-converted-space"/>
        </w:rPr>
        <w:t> </w:t>
      </w:r>
      <w:hyperlink r:id="rId5" w:history="1">
        <w:r w:rsidRPr="00B866A9">
          <w:rPr>
            <w:rStyle w:val="a4"/>
            <w:color w:val="auto"/>
            <w:u w:val="none"/>
            <w:bdr w:val="none" w:sz="0" w:space="0" w:color="auto" w:frame="1"/>
          </w:rPr>
          <w:t>по</w:t>
        </w:r>
      </w:hyperlink>
      <w:r w:rsidRPr="00B866A9">
        <w:rPr>
          <w:rStyle w:val="apple-converted-space"/>
        </w:rPr>
        <w:t> </w:t>
      </w:r>
      <w:r w:rsidRPr="00B866A9">
        <w:t>пути постепенного, но неуклонного развития автоматизированного производства, и ключевой проблемой образования</w:t>
      </w:r>
      <w:r w:rsidR="00C47245" w:rsidRPr="00B866A9">
        <w:t>,</w:t>
      </w:r>
      <w:r w:rsidRPr="00B866A9">
        <w:t xml:space="preserve"> при этом</w:t>
      </w:r>
      <w:r w:rsidR="00C47245" w:rsidRPr="00B866A9">
        <w:t>,</w:t>
      </w:r>
      <w:r w:rsidRPr="00B866A9">
        <w:t xml:space="preserve"> становится подготовка кадров, способных решать задачи производства </w:t>
      </w:r>
      <w:r w:rsidR="00652B94" w:rsidRPr="00B866A9">
        <w:t>и обслуживания современного оборудования</w:t>
      </w:r>
      <w:r w:rsidRPr="00B866A9">
        <w:t>.</w:t>
      </w:r>
    </w:p>
    <w:p w14:paraId="36F23D7A" w14:textId="77777777" w:rsidR="00234CB5" w:rsidRPr="00B866A9" w:rsidRDefault="00234CB5" w:rsidP="002E4E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866A9">
        <w:t xml:space="preserve">На современном рынке труда существует очень высокая конкуренция, что повышает требования работодателей к качеству профессиональной подготовки специалистов. </w:t>
      </w:r>
      <w:r w:rsidR="00177D3C" w:rsidRPr="00B866A9">
        <w:t>Эти требования включают профессиональную компетентность, мобильность и готовность выполнять функции профессиональной деятельности на требуемом уровне.</w:t>
      </w:r>
      <w:r w:rsidRPr="00B866A9">
        <w:t xml:space="preserve"> </w:t>
      </w:r>
    </w:p>
    <w:p w14:paraId="36F23D7B" w14:textId="77777777" w:rsidR="00ED3344" w:rsidRPr="00B866A9" w:rsidRDefault="00ED3344" w:rsidP="002E4E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866A9">
        <w:t xml:space="preserve">Выпускники учебных заведений, столкнувшись с реалиями производства, как правило, сталкиваются с трудностями профессионального характера из-за недостаточного опыта работы </w:t>
      </w:r>
      <w:r w:rsidR="00C47245" w:rsidRPr="00B866A9">
        <w:t xml:space="preserve">на </w:t>
      </w:r>
      <w:r w:rsidR="008559A9" w:rsidRPr="00B866A9">
        <w:t>специализированном</w:t>
      </w:r>
      <w:r w:rsidRPr="00B866A9">
        <w:t xml:space="preserve"> оборудовани</w:t>
      </w:r>
      <w:r w:rsidR="00652B94" w:rsidRPr="00B866A9">
        <w:t>и</w:t>
      </w:r>
      <w:r w:rsidRPr="00B866A9">
        <w:t xml:space="preserve">, </w:t>
      </w:r>
      <w:r w:rsidR="00652B94" w:rsidRPr="00B866A9">
        <w:t>что</w:t>
      </w:r>
      <w:r w:rsidRPr="00B866A9">
        <w:t xml:space="preserve"> в свою очередь влечет за собой психологический дискомфорт и порождает неуверенность в своих силах.</w:t>
      </w:r>
      <w:r w:rsidR="00257A64" w:rsidRPr="00B866A9">
        <w:t xml:space="preserve"> Это приводит к долгому процессу адаптации в </w:t>
      </w:r>
      <w:r w:rsidR="00C47245" w:rsidRPr="00B866A9">
        <w:t>профессиональной сфере</w:t>
      </w:r>
      <w:r w:rsidR="00257A64" w:rsidRPr="00B866A9">
        <w:t>.</w:t>
      </w:r>
      <w:r w:rsidR="000130E2" w:rsidRPr="00B866A9">
        <w:t xml:space="preserve"> [3, с. 22]</w:t>
      </w:r>
    </w:p>
    <w:p w14:paraId="36F23D7C" w14:textId="77777777" w:rsidR="001C6AC2" w:rsidRPr="00B866A9" w:rsidRDefault="001C6AC2" w:rsidP="002E4E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B866A9">
        <w:rPr>
          <w:shd w:val="clear" w:color="auto" w:fill="FFFFFF"/>
        </w:rPr>
        <w:t>Предприятиям сегодня необходимы квалифицированные специалисты, которые на достаточн</w:t>
      </w:r>
      <w:r w:rsidR="008C7DF4" w:rsidRPr="00B866A9">
        <w:rPr>
          <w:shd w:val="clear" w:color="auto" w:fill="FFFFFF"/>
        </w:rPr>
        <w:t>о</w:t>
      </w:r>
      <w:r w:rsidRPr="00B866A9">
        <w:rPr>
          <w:shd w:val="clear" w:color="auto" w:fill="FFFFFF"/>
        </w:rPr>
        <w:t xml:space="preserve">м уровне </w:t>
      </w:r>
      <w:r w:rsidR="008C7DF4" w:rsidRPr="00B866A9">
        <w:rPr>
          <w:shd w:val="clear" w:color="auto" w:fill="FFFFFF"/>
        </w:rPr>
        <w:t xml:space="preserve">владеют </w:t>
      </w:r>
      <w:r w:rsidRPr="00B866A9">
        <w:rPr>
          <w:shd w:val="clear" w:color="auto" w:fill="FFFFFF"/>
        </w:rPr>
        <w:t>теори</w:t>
      </w:r>
      <w:r w:rsidR="008C7DF4" w:rsidRPr="00B866A9">
        <w:rPr>
          <w:shd w:val="clear" w:color="auto" w:fill="FFFFFF"/>
        </w:rPr>
        <w:t>ей</w:t>
      </w:r>
      <w:r w:rsidRPr="00B866A9">
        <w:rPr>
          <w:shd w:val="clear" w:color="auto" w:fill="FFFFFF"/>
        </w:rPr>
        <w:t xml:space="preserve"> и практик</w:t>
      </w:r>
      <w:r w:rsidR="008C7DF4" w:rsidRPr="00B866A9">
        <w:rPr>
          <w:shd w:val="clear" w:color="auto" w:fill="FFFFFF"/>
        </w:rPr>
        <w:t>ой</w:t>
      </w:r>
      <w:r w:rsidRPr="00B866A9">
        <w:rPr>
          <w:shd w:val="clear" w:color="auto" w:fill="FFFFFF"/>
        </w:rPr>
        <w:t xml:space="preserve">, </w:t>
      </w:r>
      <w:r w:rsidR="008C7DF4" w:rsidRPr="00B866A9">
        <w:rPr>
          <w:shd w:val="clear" w:color="auto" w:fill="FFFFFF"/>
        </w:rPr>
        <w:t xml:space="preserve">могут квалифицированно обслуживать современное оборудование и </w:t>
      </w:r>
      <w:r w:rsidRPr="00B866A9">
        <w:rPr>
          <w:shd w:val="clear" w:color="auto" w:fill="FFFFFF"/>
        </w:rPr>
        <w:t>адаптированные к условиям совре</w:t>
      </w:r>
      <w:r w:rsidR="00817C20" w:rsidRPr="00B866A9">
        <w:rPr>
          <w:shd w:val="clear" w:color="auto" w:fill="FFFFFF"/>
        </w:rPr>
        <w:t>менного производства. Конкурент</w:t>
      </w:r>
      <w:r w:rsidRPr="00B866A9">
        <w:rPr>
          <w:shd w:val="clear" w:color="auto" w:fill="FFFFFF"/>
        </w:rPr>
        <w:t>оспособными являются специалисты, проявляющие социальную зрелость, активность, способность адаптироваться в социуме и готовность к профессиональному росту и развитию</w:t>
      </w:r>
      <w:r w:rsidR="008C7DF4" w:rsidRPr="00B866A9">
        <w:rPr>
          <w:shd w:val="clear" w:color="auto" w:fill="FFFFFF"/>
        </w:rPr>
        <w:t>, быть готовыми к частой смене производства</w:t>
      </w:r>
      <w:r w:rsidRPr="00B866A9">
        <w:rPr>
          <w:shd w:val="clear" w:color="auto" w:fill="FFFFFF"/>
        </w:rPr>
        <w:t>.</w:t>
      </w:r>
    </w:p>
    <w:p w14:paraId="36F23D7D" w14:textId="77777777" w:rsidR="00652B94" w:rsidRPr="00B866A9" w:rsidRDefault="00652B94" w:rsidP="002E4E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На формирование содержания обучения по каждой профессии влияет большое число факторов: педагогическое мастерство преподавателя и мастера производственного обучения, их квалификация и энтузиазм, материальная база образовательной организации, развитие научно-технического прогресса, требования работодателей и самой образовательной организации.</w:t>
      </w:r>
    </w:p>
    <w:p w14:paraId="36F23D7E" w14:textId="77777777" w:rsidR="00257A64" w:rsidRPr="00B866A9" w:rsidRDefault="00257A64" w:rsidP="002E4E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B866A9">
        <w:rPr>
          <w:shd w:val="clear" w:color="auto" w:fill="FFFFFF"/>
        </w:rPr>
        <w:t>Цели обучения в образовательном учреждении должны быть ориентированы на требования к деятельности в условиях производства, оснащенного современным сложным оборудованием и уникальными технологиями.</w:t>
      </w:r>
    </w:p>
    <w:p w14:paraId="36F23D7F" w14:textId="77777777" w:rsidR="00257A64" w:rsidRPr="00B866A9" w:rsidRDefault="00257A64" w:rsidP="002E4E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Поэтому в образовательных организациях</w:t>
      </w:r>
      <w:r w:rsidR="006F0D0B" w:rsidRPr="00B866A9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D76CDF" w:rsidRPr="00B866A9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6F0D0B" w:rsidRPr="00B866A9">
        <w:rPr>
          <w:rFonts w:ascii="Times New Roman" w:hAnsi="Times New Roman" w:cs="Times New Roman"/>
          <w:sz w:val="24"/>
          <w:szCs w:val="24"/>
        </w:rPr>
        <w:t xml:space="preserve"> применять компетентностный, системно-деятельностный, личностно ориентированный и практико-ориентированный подходы к обучению, ставших основополагающими подходами в контексте реализации современной модели образования.</w:t>
      </w:r>
    </w:p>
    <w:p w14:paraId="36F23D80" w14:textId="77777777" w:rsidR="009C2F68" w:rsidRPr="00B866A9" w:rsidRDefault="00CD30F3" w:rsidP="002E4EEF">
      <w:pPr>
        <w:pStyle w:val="Style5"/>
        <w:widowControl/>
        <w:spacing w:line="240" w:lineRule="auto"/>
        <w:ind w:firstLine="567"/>
        <w:rPr>
          <w:rFonts w:ascii="Times New Roman" w:hAnsi="Times New Roman"/>
        </w:rPr>
      </w:pPr>
      <w:r w:rsidRPr="00B866A9">
        <w:rPr>
          <w:rFonts w:ascii="Times New Roman" w:hAnsi="Times New Roman"/>
        </w:rPr>
        <w:t xml:space="preserve">Практико-ориентированная модель образовательной деятельности играет важную роль в </w:t>
      </w:r>
      <w:r w:rsidRPr="00B866A9">
        <w:rPr>
          <w:rStyle w:val="FontStyle11"/>
          <w:sz w:val="24"/>
          <w:szCs w:val="24"/>
        </w:rPr>
        <w:t xml:space="preserve">подготовке квалифицированных </w:t>
      </w:r>
      <w:r w:rsidRPr="00B866A9">
        <w:rPr>
          <w:rFonts w:ascii="Times New Roman" w:hAnsi="Times New Roman"/>
        </w:rPr>
        <w:t>специалистов, в формировании их общих, профессиональных, личностных и социальных компетенций. Практическое обучение студентов становится все более приоритетным в условиях модернизации содержания образования, ориентированного на современный рынок труда.</w:t>
      </w:r>
    </w:p>
    <w:p w14:paraId="36F23D81" w14:textId="77777777" w:rsidR="00D76CDF" w:rsidRPr="00B866A9" w:rsidRDefault="009C2F68" w:rsidP="002E4EEF">
      <w:pPr>
        <w:pStyle w:val="Style5"/>
        <w:widowControl/>
        <w:spacing w:line="240" w:lineRule="auto"/>
        <w:ind w:firstLine="567"/>
        <w:rPr>
          <w:rFonts w:ascii="Times New Roman" w:hAnsi="Times New Roman"/>
        </w:rPr>
      </w:pPr>
      <w:r w:rsidRPr="00B866A9">
        <w:rPr>
          <w:rFonts w:ascii="Times New Roman" w:hAnsi="Times New Roman"/>
        </w:rPr>
        <w:t>Эта модель предусматривает</w:t>
      </w:r>
      <w:r w:rsidR="008C7DF4" w:rsidRPr="00B866A9">
        <w:rPr>
          <w:rFonts w:ascii="Times New Roman" w:hAnsi="Times New Roman"/>
        </w:rPr>
        <w:t xml:space="preserve"> </w:t>
      </w:r>
      <w:r w:rsidRPr="00B866A9">
        <w:rPr>
          <w:rFonts w:ascii="Times New Roman" w:hAnsi="Times New Roman"/>
        </w:rPr>
        <w:t>обучение студентов в условиях, приближенных к реальным профессиональным, что формирует необходимые компетенции, с помощью выполнения реальных практических задач</w:t>
      </w:r>
    </w:p>
    <w:p w14:paraId="36F23D82" w14:textId="77777777" w:rsidR="00436090" w:rsidRPr="00B866A9" w:rsidRDefault="00D76CDF" w:rsidP="002E4EE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 w:rsidRPr="00B866A9">
        <w:rPr>
          <w:rStyle w:val="c1"/>
        </w:rPr>
        <w:t>Содержание практико-ориентированного обучения включает</w:t>
      </w:r>
      <w:r w:rsidR="00436090" w:rsidRPr="00B866A9">
        <w:rPr>
          <w:rStyle w:val="c1"/>
        </w:rPr>
        <w:t xml:space="preserve"> две составляющие</w:t>
      </w:r>
      <w:r w:rsidRPr="00B866A9">
        <w:rPr>
          <w:rStyle w:val="c1"/>
        </w:rPr>
        <w:t xml:space="preserve">: </w:t>
      </w:r>
    </w:p>
    <w:p w14:paraId="36F23D83" w14:textId="77777777" w:rsidR="00436090" w:rsidRPr="00B866A9" w:rsidRDefault="00436090" w:rsidP="002E4EE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 w:rsidRPr="00B866A9">
        <w:rPr>
          <w:rStyle w:val="c1"/>
        </w:rPr>
        <w:t xml:space="preserve">- </w:t>
      </w:r>
      <w:r w:rsidR="00D76CDF" w:rsidRPr="00B866A9">
        <w:rPr>
          <w:rStyle w:val="c1"/>
        </w:rPr>
        <w:t>теоретическ</w:t>
      </w:r>
      <w:r w:rsidRPr="00B866A9">
        <w:rPr>
          <w:rStyle w:val="c1"/>
        </w:rPr>
        <w:t>ая</w:t>
      </w:r>
      <w:r w:rsidR="00D76CDF" w:rsidRPr="00B866A9">
        <w:rPr>
          <w:rStyle w:val="c1"/>
        </w:rPr>
        <w:t xml:space="preserve"> часть (лекции, семинары, самостоятельн</w:t>
      </w:r>
      <w:r w:rsidRPr="00B866A9">
        <w:rPr>
          <w:rStyle w:val="c1"/>
        </w:rPr>
        <w:t>ая</w:t>
      </w:r>
      <w:r w:rsidR="00D76CDF" w:rsidRPr="00B866A9">
        <w:rPr>
          <w:rStyle w:val="c1"/>
        </w:rPr>
        <w:t xml:space="preserve"> работ</w:t>
      </w:r>
      <w:r w:rsidRPr="00B866A9">
        <w:rPr>
          <w:rStyle w:val="c1"/>
        </w:rPr>
        <w:t>а</w:t>
      </w:r>
      <w:r w:rsidR="00D76CDF" w:rsidRPr="00B866A9">
        <w:rPr>
          <w:rStyle w:val="c1"/>
        </w:rPr>
        <w:t xml:space="preserve">); </w:t>
      </w:r>
    </w:p>
    <w:p w14:paraId="36F23D84" w14:textId="77777777" w:rsidR="00D76CDF" w:rsidRPr="00B866A9" w:rsidRDefault="00436090" w:rsidP="002E4EE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 w:rsidRPr="00B866A9">
        <w:rPr>
          <w:rStyle w:val="c1"/>
        </w:rPr>
        <w:t xml:space="preserve">- </w:t>
      </w:r>
      <w:r w:rsidR="00D76CDF" w:rsidRPr="00B866A9">
        <w:rPr>
          <w:rStyle w:val="c1"/>
        </w:rPr>
        <w:t>практическ</w:t>
      </w:r>
      <w:r w:rsidRPr="00B866A9">
        <w:rPr>
          <w:rStyle w:val="c1"/>
        </w:rPr>
        <w:t>ая</w:t>
      </w:r>
      <w:r w:rsidR="00D76CDF" w:rsidRPr="00B866A9">
        <w:rPr>
          <w:rStyle w:val="c1"/>
        </w:rPr>
        <w:t xml:space="preserve"> часть (пр</w:t>
      </w:r>
      <w:r w:rsidRPr="00B866A9">
        <w:rPr>
          <w:rStyle w:val="c1"/>
        </w:rPr>
        <w:t>актические и лабораторные работы;</w:t>
      </w:r>
      <w:r w:rsidR="00D76CDF" w:rsidRPr="00B866A9">
        <w:rPr>
          <w:rStyle w:val="c1"/>
        </w:rPr>
        <w:t xml:space="preserve"> курсов</w:t>
      </w:r>
      <w:r w:rsidRPr="00B866A9">
        <w:rPr>
          <w:rStyle w:val="c1"/>
        </w:rPr>
        <w:t>ая</w:t>
      </w:r>
      <w:r w:rsidR="00D76CDF" w:rsidRPr="00B866A9">
        <w:rPr>
          <w:rStyle w:val="c1"/>
        </w:rPr>
        <w:t xml:space="preserve"> работ</w:t>
      </w:r>
      <w:r w:rsidRPr="00B866A9">
        <w:rPr>
          <w:rStyle w:val="c1"/>
        </w:rPr>
        <w:t xml:space="preserve">а (курсовой проект); </w:t>
      </w:r>
      <w:r w:rsidR="00D76CDF" w:rsidRPr="00B866A9">
        <w:rPr>
          <w:rStyle w:val="c1"/>
        </w:rPr>
        <w:t>учебн</w:t>
      </w:r>
      <w:r w:rsidRPr="00B866A9">
        <w:rPr>
          <w:rStyle w:val="c1"/>
        </w:rPr>
        <w:t>ая</w:t>
      </w:r>
      <w:r w:rsidR="00D76CDF" w:rsidRPr="00B866A9">
        <w:rPr>
          <w:rStyle w:val="c1"/>
        </w:rPr>
        <w:t xml:space="preserve"> и производственн</w:t>
      </w:r>
      <w:r w:rsidRPr="00B866A9">
        <w:rPr>
          <w:rStyle w:val="c1"/>
        </w:rPr>
        <w:t>ая</w:t>
      </w:r>
      <w:r w:rsidR="00D76CDF" w:rsidRPr="00B866A9">
        <w:rPr>
          <w:rStyle w:val="c1"/>
        </w:rPr>
        <w:t xml:space="preserve"> практик</w:t>
      </w:r>
      <w:r w:rsidRPr="00B866A9">
        <w:rPr>
          <w:rStyle w:val="c1"/>
        </w:rPr>
        <w:t>а</w:t>
      </w:r>
      <w:r w:rsidR="00D76CDF" w:rsidRPr="00B866A9">
        <w:rPr>
          <w:rStyle w:val="c1"/>
        </w:rPr>
        <w:t>).</w:t>
      </w:r>
    </w:p>
    <w:p w14:paraId="36F23D85" w14:textId="77777777" w:rsidR="00234CB5" w:rsidRPr="00B866A9" w:rsidRDefault="00234CB5" w:rsidP="002E4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866A9">
        <w:rPr>
          <w:rFonts w:ascii="Times New Roman" w:hAnsi="Times New Roman" w:cs="Times New Roman"/>
          <w:sz w:val="24"/>
          <w:szCs w:val="24"/>
        </w:rPr>
        <w:lastRenderedPageBreak/>
        <w:t>В процессе профессиональной подготовки специалистов любого профиля актуальной является проблема усиления практической части (практико-ориентированности) обучения будущих специалистов.</w:t>
      </w:r>
      <w:r w:rsidR="000130E2" w:rsidRPr="00B866A9">
        <w:rPr>
          <w:rFonts w:ascii="Times New Roman" w:hAnsi="Times New Roman" w:cs="Times New Roman"/>
        </w:rPr>
        <w:t xml:space="preserve"> </w:t>
      </w:r>
      <w:r w:rsidR="000130E2" w:rsidRPr="00B866A9">
        <w:rPr>
          <w:rFonts w:ascii="Times New Roman" w:hAnsi="Times New Roman" w:cs="Times New Roman"/>
          <w:sz w:val="24"/>
          <w:szCs w:val="24"/>
        </w:rPr>
        <w:t>[1, с. 6]</w:t>
      </w:r>
    </w:p>
    <w:p w14:paraId="36F23D86" w14:textId="77777777" w:rsidR="007079D4" w:rsidRPr="00B866A9" w:rsidRDefault="007079D4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Практические</w:t>
      </w:r>
      <w:r w:rsidR="008559A9" w:rsidRPr="00B866A9">
        <w:rPr>
          <w:rFonts w:ascii="Times New Roman" w:hAnsi="Times New Roman" w:cs="Times New Roman"/>
          <w:sz w:val="24"/>
          <w:szCs w:val="24"/>
        </w:rPr>
        <w:t xml:space="preserve"> и лабораторные</w:t>
      </w:r>
      <w:r w:rsidRPr="00B866A9">
        <w:rPr>
          <w:rFonts w:ascii="Times New Roman" w:hAnsi="Times New Roman" w:cs="Times New Roman"/>
          <w:sz w:val="24"/>
          <w:szCs w:val="24"/>
        </w:rPr>
        <w:t xml:space="preserve"> занятия составляют важную и обязательную часть теоретического и практического обучения студентов. Ведущей дидактической целью практических занятий является формирование умений, являющихся составной частью профессиональных и общих компетенций.</w:t>
      </w:r>
      <w:r w:rsidR="00817C20" w:rsidRPr="00B866A9">
        <w:rPr>
          <w:rFonts w:ascii="Times New Roman" w:hAnsi="Times New Roman" w:cs="Times New Roman"/>
          <w:sz w:val="24"/>
          <w:szCs w:val="24"/>
        </w:rPr>
        <w:t xml:space="preserve"> На практических занятиях студенты выполняют практические и лабораторные работы.</w:t>
      </w:r>
    </w:p>
    <w:p w14:paraId="36F23D87" w14:textId="77777777" w:rsidR="007079D4" w:rsidRPr="00B866A9" w:rsidRDefault="007079D4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Выполнение студентами лабораторных и практических работ направлено на: </w:t>
      </w:r>
    </w:p>
    <w:p w14:paraId="36F23D88" w14:textId="77777777" w:rsidR="007079D4" w:rsidRPr="00B866A9" w:rsidRDefault="007079D4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 обобщение, систематизацию, углубление, закрепление полученных теоретических знаний по конкретным темам изучаемых дисциплин и междисциплинарным курсам;</w:t>
      </w:r>
    </w:p>
    <w:p w14:paraId="36F23D89" w14:textId="77777777" w:rsidR="007079D4" w:rsidRPr="00B866A9" w:rsidRDefault="007079D4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 - формирование умений применять полученные знания на практике, реализацию единства интеллектуальной и практической деятельности;</w:t>
      </w:r>
    </w:p>
    <w:p w14:paraId="36F23D8A" w14:textId="77777777" w:rsidR="007079D4" w:rsidRPr="00B866A9" w:rsidRDefault="007079D4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 - развитие интеллектуальных умений у будущих специалистов: аналитических, проектировочных; конструктивных и др.;</w:t>
      </w:r>
    </w:p>
    <w:p w14:paraId="36F23D8B" w14:textId="77777777" w:rsidR="007079D4" w:rsidRPr="00B866A9" w:rsidRDefault="007079D4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 - выработку при решении поставленных задач таких профессионально значимых качеств, как самостоятельность, ответственность, точность, творческая инициатива.</w:t>
      </w:r>
    </w:p>
    <w:p w14:paraId="36F23D8C" w14:textId="77777777" w:rsidR="006F0D0B" w:rsidRPr="00B866A9" w:rsidRDefault="00CD30F3" w:rsidP="002E4EE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B866A9">
        <w:rPr>
          <w:shd w:val="clear" w:color="auto" w:fill="FFFFFF"/>
        </w:rPr>
        <w:t>Модернизация содержания образовательной деятельности детерминирует широкое интегрированное применение современных образовательных технологий.</w:t>
      </w:r>
    </w:p>
    <w:p w14:paraId="36F23D8D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и учебным планом специальности </w:t>
      </w:r>
      <w:r w:rsidR="006F0D0B" w:rsidRPr="00B866A9">
        <w:rPr>
          <w:rFonts w:ascii="Times New Roman" w:hAnsi="Times New Roman" w:cs="Times New Roman"/>
          <w:sz w:val="24"/>
          <w:szCs w:val="24"/>
        </w:rPr>
        <w:t xml:space="preserve">15.02.06 </w:t>
      </w:r>
      <w:r w:rsidR="006F0D0B" w:rsidRPr="00B866A9">
        <w:rPr>
          <w:rFonts w:ascii="Times New Roman" w:hAnsi="Times New Roman" w:cs="Times New Roman"/>
          <w:spacing w:val="-4"/>
          <w:sz w:val="24"/>
          <w:szCs w:val="24"/>
        </w:rPr>
        <w:t xml:space="preserve">Монтаж, техническая эксплуатация и ремонт холодильно-компрессорных и </w:t>
      </w:r>
      <w:proofErr w:type="spellStart"/>
      <w:r w:rsidR="006F0D0B" w:rsidRPr="00B866A9">
        <w:rPr>
          <w:rFonts w:ascii="Times New Roman" w:hAnsi="Times New Roman" w:cs="Times New Roman"/>
          <w:spacing w:val="-4"/>
          <w:sz w:val="24"/>
          <w:szCs w:val="24"/>
        </w:rPr>
        <w:t>теплонасосных</w:t>
      </w:r>
      <w:proofErr w:type="spellEnd"/>
      <w:r w:rsidR="006F0D0B" w:rsidRPr="00B866A9">
        <w:rPr>
          <w:rFonts w:ascii="Times New Roman" w:hAnsi="Times New Roman" w:cs="Times New Roman"/>
          <w:spacing w:val="-4"/>
          <w:sz w:val="24"/>
          <w:szCs w:val="24"/>
        </w:rPr>
        <w:t xml:space="preserve"> машин и установок</w:t>
      </w:r>
      <w:r w:rsidR="006F0D0B" w:rsidRPr="00B866A9">
        <w:rPr>
          <w:rFonts w:ascii="Times New Roman" w:hAnsi="Times New Roman" w:cs="Times New Roman"/>
          <w:sz w:val="24"/>
          <w:szCs w:val="24"/>
        </w:rPr>
        <w:t xml:space="preserve"> (по отраслям) </w:t>
      </w:r>
      <w:r w:rsidRPr="00B866A9">
        <w:rPr>
          <w:rFonts w:ascii="Times New Roman" w:hAnsi="Times New Roman" w:cs="Times New Roman"/>
          <w:sz w:val="24"/>
          <w:szCs w:val="24"/>
        </w:rPr>
        <w:t>предусмотрено проведение</w:t>
      </w:r>
      <w:r w:rsidR="00817C20" w:rsidRPr="00B866A9">
        <w:rPr>
          <w:rFonts w:ascii="Times New Roman" w:hAnsi="Times New Roman" w:cs="Times New Roman"/>
          <w:sz w:val="24"/>
          <w:szCs w:val="24"/>
        </w:rPr>
        <w:t xml:space="preserve"> практических и</w:t>
      </w:r>
      <w:r w:rsidRPr="00B866A9">
        <w:rPr>
          <w:rFonts w:ascii="Times New Roman" w:hAnsi="Times New Roman" w:cs="Times New Roman"/>
          <w:sz w:val="24"/>
          <w:szCs w:val="24"/>
        </w:rPr>
        <w:t xml:space="preserve"> лабораторных работ по учебным дисциплинам и междисциплинарным курсам.</w:t>
      </w:r>
    </w:p>
    <w:p w14:paraId="36F23D8E" w14:textId="77777777" w:rsidR="00FD0BC5" w:rsidRPr="00B866A9" w:rsidRDefault="00FD0BC5" w:rsidP="002E4EEF">
      <w:pPr>
        <w:pStyle w:val="Style5"/>
        <w:widowControl/>
        <w:spacing w:line="240" w:lineRule="auto"/>
        <w:ind w:firstLine="567"/>
        <w:rPr>
          <w:rFonts w:ascii="Times New Roman" w:hAnsi="Times New Roman"/>
        </w:rPr>
      </w:pPr>
      <w:r w:rsidRPr="00B866A9">
        <w:rPr>
          <w:rFonts w:ascii="Times New Roman" w:hAnsi="Times New Roman"/>
        </w:rPr>
        <w:t>Для подготовки квалифицированных специалистов важно, чтобы во время практических и лабораторных занятий студенты не только решали вычислительные задачи, применяя теоретические знания, но и проводили исследования на учебном оборудовании</w:t>
      </w:r>
      <w:r w:rsidR="008559A9" w:rsidRPr="00B866A9">
        <w:rPr>
          <w:rFonts w:ascii="Times New Roman" w:hAnsi="Times New Roman"/>
        </w:rPr>
        <w:t>.</w:t>
      </w:r>
      <w:r w:rsidR="000130E2" w:rsidRPr="00B866A9">
        <w:rPr>
          <w:rFonts w:ascii="Times New Roman" w:hAnsi="Times New Roman"/>
        </w:rPr>
        <w:t xml:space="preserve"> [</w:t>
      </w:r>
      <w:r w:rsidR="00663D3E" w:rsidRPr="00B866A9">
        <w:rPr>
          <w:rFonts w:ascii="Times New Roman" w:hAnsi="Times New Roman"/>
        </w:rPr>
        <w:t>2</w:t>
      </w:r>
      <w:r w:rsidR="000130E2" w:rsidRPr="00B866A9">
        <w:rPr>
          <w:rFonts w:ascii="Times New Roman" w:hAnsi="Times New Roman"/>
        </w:rPr>
        <w:t>, с. 2</w:t>
      </w:r>
      <w:r w:rsidR="00663D3E" w:rsidRPr="00B866A9">
        <w:rPr>
          <w:rFonts w:ascii="Times New Roman" w:hAnsi="Times New Roman"/>
        </w:rPr>
        <w:t>3</w:t>
      </w:r>
      <w:r w:rsidR="000130E2" w:rsidRPr="00B866A9">
        <w:rPr>
          <w:rFonts w:ascii="Times New Roman" w:hAnsi="Times New Roman"/>
        </w:rPr>
        <w:t>]</w:t>
      </w:r>
    </w:p>
    <w:p w14:paraId="36F23D8F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В соответствии с областной целевой программой «Комплексное развитие профессионального образования Курской области»</w:t>
      </w:r>
      <w:r w:rsidR="00177D3C" w:rsidRPr="00B866A9">
        <w:rPr>
          <w:rFonts w:ascii="Times New Roman" w:hAnsi="Times New Roman" w:cs="Times New Roman"/>
          <w:sz w:val="24"/>
          <w:szCs w:val="24"/>
        </w:rPr>
        <w:t xml:space="preserve"> в мастерских</w:t>
      </w:r>
      <w:r w:rsidRPr="00B866A9">
        <w:rPr>
          <w:rFonts w:ascii="Times New Roman" w:hAnsi="Times New Roman" w:cs="Times New Roman"/>
          <w:sz w:val="24"/>
          <w:szCs w:val="24"/>
        </w:rPr>
        <w:t xml:space="preserve"> </w:t>
      </w:r>
      <w:r w:rsidR="006F0D0B" w:rsidRPr="00B866A9">
        <w:rPr>
          <w:rFonts w:ascii="Times New Roman" w:hAnsi="Times New Roman" w:cs="Times New Roman"/>
          <w:sz w:val="24"/>
          <w:szCs w:val="24"/>
        </w:rPr>
        <w:t>ОБПОУ «Курский электромеханический техникум»</w:t>
      </w:r>
      <w:r w:rsidRPr="00B866A9">
        <w:rPr>
          <w:rFonts w:ascii="Times New Roman" w:hAnsi="Times New Roman" w:cs="Times New Roman"/>
          <w:sz w:val="24"/>
          <w:szCs w:val="24"/>
        </w:rPr>
        <w:t xml:space="preserve"> </w:t>
      </w:r>
      <w:r w:rsidR="00177D3C" w:rsidRPr="00B866A9">
        <w:rPr>
          <w:rFonts w:ascii="Times New Roman" w:hAnsi="Times New Roman" w:cs="Times New Roman"/>
          <w:sz w:val="24"/>
          <w:szCs w:val="24"/>
        </w:rPr>
        <w:t>были установлены</w:t>
      </w:r>
      <w:r w:rsidRPr="00B866A9">
        <w:rPr>
          <w:rFonts w:ascii="Times New Roman" w:hAnsi="Times New Roman" w:cs="Times New Roman"/>
          <w:sz w:val="24"/>
          <w:szCs w:val="24"/>
        </w:rPr>
        <w:t xml:space="preserve"> стенды-тренажеры «Холодильно-компрессорный агрегат».</w:t>
      </w:r>
    </w:p>
    <w:p w14:paraId="36F23D90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Стенд предназначен для изучения принципов работы</w:t>
      </w:r>
      <w:r w:rsidR="00436090" w:rsidRPr="00B866A9">
        <w:rPr>
          <w:rFonts w:ascii="Times New Roman" w:hAnsi="Times New Roman" w:cs="Times New Roman"/>
          <w:sz w:val="24"/>
          <w:szCs w:val="24"/>
        </w:rPr>
        <w:t xml:space="preserve"> холодильных установок</w:t>
      </w:r>
      <w:r w:rsidR="00817C20" w:rsidRPr="00B866A9">
        <w:rPr>
          <w:rFonts w:ascii="Times New Roman" w:hAnsi="Times New Roman" w:cs="Times New Roman"/>
          <w:sz w:val="24"/>
          <w:szCs w:val="24"/>
        </w:rPr>
        <w:t xml:space="preserve">, приобретения навыков по эксплуатации и проведению </w:t>
      </w:r>
      <w:r w:rsidR="00436090" w:rsidRPr="00B866A9">
        <w:rPr>
          <w:rFonts w:ascii="Times New Roman" w:hAnsi="Times New Roman" w:cs="Times New Roman"/>
          <w:sz w:val="24"/>
          <w:szCs w:val="24"/>
        </w:rPr>
        <w:t xml:space="preserve">их </w:t>
      </w:r>
      <w:r w:rsidRPr="00B866A9">
        <w:rPr>
          <w:rFonts w:ascii="Times New Roman" w:hAnsi="Times New Roman" w:cs="Times New Roman"/>
          <w:sz w:val="24"/>
          <w:szCs w:val="24"/>
        </w:rPr>
        <w:t>ремонта. Стенд может работать в двух режимах – автономном и с подключенным персональным компьютером. На персональном компьютере выводятся и записываются параметры температуры и давления, задается мощность нагрева</w:t>
      </w:r>
      <w:r w:rsidR="00234CB5" w:rsidRPr="00B866A9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Pr="00B866A9">
        <w:rPr>
          <w:rFonts w:ascii="Times New Roman" w:hAnsi="Times New Roman" w:cs="Times New Roman"/>
          <w:sz w:val="24"/>
          <w:szCs w:val="24"/>
        </w:rPr>
        <w:t xml:space="preserve"> программно</w:t>
      </w:r>
      <w:r w:rsidR="00234CB5" w:rsidRPr="00B866A9">
        <w:rPr>
          <w:rFonts w:ascii="Times New Roman" w:hAnsi="Times New Roman" w:cs="Times New Roman"/>
          <w:sz w:val="24"/>
          <w:szCs w:val="24"/>
        </w:rPr>
        <w:t>го</w:t>
      </w:r>
      <w:r w:rsidRPr="00B866A9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234CB5" w:rsidRPr="00B866A9">
        <w:rPr>
          <w:rFonts w:ascii="Times New Roman" w:hAnsi="Times New Roman" w:cs="Times New Roman"/>
          <w:sz w:val="24"/>
          <w:szCs w:val="24"/>
        </w:rPr>
        <w:t>я</w:t>
      </w:r>
      <w:r w:rsidRPr="00B866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866A9">
        <w:rPr>
          <w:rFonts w:ascii="Times New Roman" w:hAnsi="Times New Roman" w:cs="Times New Roman"/>
          <w:sz w:val="24"/>
          <w:szCs w:val="24"/>
          <w:lang w:val="en-US"/>
        </w:rPr>
        <w:t>holod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>.</w:t>
      </w:r>
      <w:r w:rsidRPr="00B866A9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B866A9">
        <w:rPr>
          <w:rFonts w:ascii="Times New Roman" w:hAnsi="Times New Roman" w:cs="Times New Roman"/>
          <w:sz w:val="24"/>
          <w:szCs w:val="24"/>
        </w:rPr>
        <w:t>».</w:t>
      </w:r>
    </w:p>
    <w:p w14:paraId="36F23D91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177D3C" w:rsidRPr="00B866A9">
        <w:rPr>
          <w:rFonts w:ascii="Times New Roman" w:hAnsi="Times New Roman" w:cs="Times New Roman"/>
          <w:sz w:val="24"/>
          <w:szCs w:val="24"/>
        </w:rPr>
        <w:t>данным тренажерам</w:t>
      </w:r>
      <w:r w:rsidRPr="00B866A9">
        <w:rPr>
          <w:rFonts w:ascii="Times New Roman" w:hAnsi="Times New Roman" w:cs="Times New Roman"/>
          <w:sz w:val="24"/>
          <w:szCs w:val="24"/>
        </w:rPr>
        <w:t xml:space="preserve"> у студентов появилась возможность во время выполнения </w:t>
      </w:r>
      <w:r w:rsidR="00817C20" w:rsidRPr="00B866A9">
        <w:rPr>
          <w:rFonts w:ascii="Times New Roman" w:hAnsi="Times New Roman" w:cs="Times New Roman"/>
          <w:sz w:val="24"/>
          <w:szCs w:val="24"/>
        </w:rPr>
        <w:t xml:space="preserve">практических и </w:t>
      </w:r>
      <w:r w:rsidRPr="00B866A9">
        <w:rPr>
          <w:rFonts w:ascii="Times New Roman" w:hAnsi="Times New Roman" w:cs="Times New Roman"/>
          <w:sz w:val="24"/>
          <w:szCs w:val="24"/>
        </w:rPr>
        <w:t>лабораторных работ приобретать практические навыки по эксплуатации и обслуживанию холодильных установок. Это играет важную роль в подготовке квалифицированных специалистов, в формировании их профессиональных и личностных компетенций и соответствует требованиям ФГОС СПО.</w:t>
      </w:r>
    </w:p>
    <w:p w14:paraId="36F23D92" w14:textId="77777777" w:rsidR="00817C20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Лабораторная установка смонтирована на базе бытового однокамерного холодильника </w:t>
      </w:r>
      <w:proofErr w:type="spellStart"/>
      <w:r w:rsidRPr="00B866A9">
        <w:rPr>
          <w:rFonts w:ascii="Times New Roman" w:hAnsi="Times New Roman" w:cs="Times New Roman"/>
          <w:sz w:val="24"/>
          <w:szCs w:val="24"/>
          <w:lang w:val="en-US"/>
        </w:rPr>
        <w:t>Pozis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 xml:space="preserve">Свияга 410. Все элементы холодильного оборудования выведены на стенд, что позволяет студентам </w:t>
      </w:r>
      <w:r w:rsidR="0098380B" w:rsidRPr="00B866A9">
        <w:rPr>
          <w:rFonts w:ascii="Times New Roman" w:hAnsi="Times New Roman" w:cs="Times New Roman"/>
          <w:sz w:val="24"/>
          <w:szCs w:val="24"/>
        </w:rPr>
        <w:t>проследить динамику</w:t>
      </w:r>
      <w:r w:rsidR="008559A9" w:rsidRPr="00B866A9">
        <w:rPr>
          <w:rFonts w:ascii="Times New Roman" w:hAnsi="Times New Roman" w:cs="Times New Roman"/>
          <w:sz w:val="24"/>
          <w:szCs w:val="24"/>
        </w:rPr>
        <w:t xml:space="preserve"> термодинамическ</w:t>
      </w:r>
      <w:r w:rsidR="00436090" w:rsidRPr="00B866A9">
        <w:rPr>
          <w:rFonts w:ascii="Times New Roman" w:hAnsi="Times New Roman" w:cs="Times New Roman"/>
          <w:sz w:val="24"/>
          <w:szCs w:val="24"/>
        </w:rPr>
        <w:t>ого</w:t>
      </w:r>
      <w:r w:rsidR="008559A9" w:rsidRPr="00B866A9">
        <w:rPr>
          <w:rFonts w:ascii="Times New Roman" w:hAnsi="Times New Roman" w:cs="Times New Roman"/>
          <w:sz w:val="24"/>
          <w:szCs w:val="24"/>
        </w:rPr>
        <w:t xml:space="preserve"> цикл</w:t>
      </w:r>
      <w:r w:rsidR="00436090" w:rsidRPr="00B866A9">
        <w:rPr>
          <w:rFonts w:ascii="Times New Roman" w:hAnsi="Times New Roman" w:cs="Times New Roman"/>
          <w:sz w:val="24"/>
          <w:szCs w:val="24"/>
        </w:rPr>
        <w:t xml:space="preserve">а </w:t>
      </w:r>
      <w:r w:rsidR="0098380B" w:rsidRPr="00B866A9">
        <w:rPr>
          <w:rFonts w:ascii="Times New Roman" w:hAnsi="Times New Roman" w:cs="Times New Roman"/>
          <w:sz w:val="24"/>
          <w:szCs w:val="24"/>
        </w:rPr>
        <w:t xml:space="preserve">и </w:t>
      </w:r>
      <w:r w:rsidRPr="00B866A9">
        <w:rPr>
          <w:rFonts w:ascii="Times New Roman" w:hAnsi="Times New Roman" w:cs="Times New Roman"/>
          <w:sz w:val="24"/>
          <w:szCs w:val="24"/>
        </w:rPr>
        <w:t>получить навыки работы с приборами. В результате выполнения практических и лабораторных работ студенты осваивают следующие умения:</w:t>
      </w:r>
    </w:p>
    <w:p w14:paraId="36F23D93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эксплуатировать холодильное оборудование; </w:t>
      </w:r>
    </w:p>
    <w:p w14:paraId="36F23D94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>осуществлять операции по технической эксплуатации холодильного оборудования;</w:t>
      </w:r>
    </w:p>
    <w:p w14:paraId="36F23D95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осуществлять операции по обслуживанию холодильного оборудования;</w:t>
      </w:r>
    </w:p>
    <w:p w14:paraId="36F23D96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выбирать температурный режим работы холодильной установки;</w:t>
      </w:r>
    </w:p>
    <w:p w14:paraId="36F23D97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регулировать параметры работы холодильной установки;</w:t>
      </w:r>
    </w:p>
    <w:p w14:paraId="36F23D98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производить настройку контрольно-измерительных приборов;</w:t>
      </w:r>
    </w:p>
    <w:p w14:paraId="36F23D99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обеспечивать работу холодильной установки;</w:t>
      </w:r>
    </w:p>
    <w:p w14:paraId="36F23D9A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участвовать в организации и осуществлять операции по ремонту холодильного оборудования;</w:t>
      </w:r>
    </w:p>
    <w:p w14:paraId="36F23D9B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 определять износ холодильного оборудования и назначать меры по его устранению;</w:t>
      </w:r>
    </w:p>
    <w:p w14:paraId="36F23D9C" w14:textId="77777777" w:rsidR="00817C20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обеспечивать безопасность работ при ремонте холодильного оборудования;</w:t>
      </w:r>
    </w:p>
    <w:p w14:paraId="36F23D9D" w14:textId="77777777" w:rsidR="00CD30F3" w:rsidRPr="00B866A9" w:rsidRDefault="00817C20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-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участвовать в проведении различных видов испытаний холодильного оборудования.</w:t>
      </w:r>
    </w:p>
    <w:p w14:paraId="36F23D9E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Приобретение этих стендов дало возможность не только давать лекционный материал по профессиональным модулям ПМ.01 Ведение процесса по монтажу, технической эксплуатации и обслуживанию холодильно-компрессорных машин и установок (по отраслям) и ПМ.02 Участие в работах по ремонту и испытанию холодильного оборудования (по отраслям) с просмотром видеофильмов, но и закреплять эти знания, и получать профессиональные навыки при выполнении практических и лабораторных работ.</w:t>
      </w:r>
    </w:p>
    <w:p w14:paraId="36F23D9F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Это позволяет овладеть </w:t>
      </w:r>
      <w:r w:rsidR="00FD0BC5" w:rsidRPr="00B866A9">
        <w:rPr>
          <w:rFonts w:ascii="Times New Roman" w:hAnsi="Times New Roman" w:cs="Times New Roman"/>
          <w:sz w:val="24"/>
          <w:szCs w:val="24"/>
        </w:rPr>
        <w:t>всеми профессиональными компетенциями, в соответствии с образовательным стандартом по данной специальности.</w:t>
      </w:r>
      <w:r w:rsidRPr="00B86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23DA0" w14:textId="77777777" w:rsidR="00CD30F3" w:rsidRPr="00B866A9" w:rsidRDefault="0098380B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Выполнение работ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на стендах-тренажерах </w:t>
      </w:r>
      <w:r w:rsidRPr="00B866A9">
        <w:rPr>
          <w:rFonts w:ascii="Times New Roman" w:hAnsi="Times New Roman" w:cs="Times New Roman"/>
          <w:sz w:val="24"/>
          <w:szCs w:val="24"/>
        </w:rPr>
        <w:t>осуществляется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студентами в парах. Это</w:t>
      </w:r>
      <w:r w:rsidR="008559A9" w:rsidRPr="00B866A9">
        <w:rPr>
          <w:rFonts w:ascii="Times New Roman" w:hAnsi="Times New Roman" w:cs="Times New Roman"/>
          <w:sz w:val="24"/>
          <w:szCs w:val="24"/>
        </w:rPr>
        <w:t xml:space="preserve"> их</w:t>
      </w:r>
      <w:r w:rsidR="00CD30F3" w:rsidRPr="00B866A9">
        <w:rPr>
          <w:rFonts w:ascii="Times New Roman" w:hAnsi="Times New Roman" w:cs="Times New Roman"/>
          <w:sz w:val="24"/>
          <w:szCs w:val="24"/>
        </w:rPr>
        <w:t xml:space="preserve"> мобилизует, возлагает ответственность на каждого.</w:t>
      </w:r>
    </w:p>
    <w:p w14:paraId="36F23DA1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Особенностью выполнения </w:t>
      </w:r>
      <w:r w:rsidR="00FD0BC5" w:rsidRPr="00B866A9">
        <w:rPr>
          <w:rFonts w:ascii="Times New Roman" w:hAnsi="Times New Roman" w:cs="Times New Roman"/>
          <w:sz w:val="24"/>
          <w:szCs w:val="24"/>
        </w:rPr>
        <w:t>практических</w:t>
      </w:r>
      <w:r w:rsidRPr="00B866A9">
        <w:rPr>
          <w:rFonts w:ascii="Times New Roman" w:hAnsi="Times New Roman" w:cs="Times New Roman"/>
          <w:sz w:val="24"/>
          <w:szCs w:val="24"/>
        </w:rPr>
        <w:t xml:space="preserve"> работ при освоении учебных элементов данных профессиональных модулей является возможность выполнять регулировк</w:t>
      </w:r>
      <w:r w:rsidR="00436090" w:rsidRPr="00B866A9">
        <w:rPr>
          <w:rFonts w:ascii="Times New Roman" w:hAnsi="Times New Roman" w:cs="Times New Roman"/>
          <w:sz w:val="24"/>
          <w:szCs w:val="24"/>
        </w:rPr>
        <w:t>у</w:t>
      </w:r>
      <w:r w:rsidRPr="00B866A9">
        <w:rPr>
          <w:rFonts w:ascii="Times New Roman" w:hAnsi="Times New Roman" w:cs="Times New Roman"/>
          <w:sz w:val="24"/>
          <w:szCs w:val="24"/>
        </w:rPr>
        <w:t xml:space="preserve"> механизмов, снимать параметры и текущие характеристики с приборов и оборудования, обсуждать конкретные производственные ситуации, делать выводы.</w:t>
      </w:r>
    </w:p>
    <w:p w14:paraId="36F23DA2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Во время выполнения лабораторных работ, на стендах имитируются различные неисправности, возникающие при эксплуатации </w:t>
      </w:r>
      <w:r w:rsidR="008559A9" w:rsidRPr="00B866A9">
        <w:rPr>
          <w:rFonts w:ascii="Times New Roman" w:hAnsi="Times New Roman" w:cs="Times New Roman"/>
          <w:sz w:val="24"/>
          <w:szCs w:val="24"/>
        </w:rPr>
        <w:t>холодильного оборудования</w:t>
      </w:r>
      <w:r w:rsidRPr="00B866A9">
        <w:rPr>
          <w:rFonts w:ascii="Times New Roman" w:hAnsi="Times New Roman" w:cs="Times New Roman"/>
          <w:sz w:val="24"/>
          <w:szCs w:val="24"/>
        </w:rPr>
        <w:t xml:space="preserve">. Это дает возможность студентам отработать приемы по </w:t>
      </w:r>
      <w:r w:rsidR="008559A9" w:rsidRPr="00B866A9">
        <w:rPr>
          <w:rFonts w:ascii="Times New Roman" w:hAnsi="Times New Roman" w:cs="Times New Roman"/>
          <w:sz w:val="24"/>
          <w:szCs w:val="24"/>
        </w:rPr>
        <w:t>проведению диагностики оборудования</w:t>
      </w:r>
      <w:r w:rsidR="0098380B" w:rsidRPr="00B866A9">
        <w:rPr>
          <w:rFonts w:ascii="Times New Roman" w:hAnsi="Times New Roman" w:cs="Times New Roman"/>
          <w:sz w:val="24"/>
          <w:szCs w:val="24"/>
        </w:rPr>
        <w:t xml:space="preserve"> и устранению неисправностей</w:t>
      </w:r>
      <w:r w:rsidR="00177D3C" w:rsidRPr="00B866A9">
        <w:rPr>
          <w:rFonts w:ascii="Times New Roman" w:hAnsi="Times New Roman" w:cs="Times New Roman"/>
          <w:sz w:val="24"/>
          <w:szCs w:val="24"/>
        </w:rPr>
        <w:t>, что</w:t>
      </w:r>
      <w:r w:rsidR="0098380B" w:rsidRPr="00B866A9"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FD0BC5" w:rsidRPr="00B866A9">
        <w:rPr>
          <w:rFonts w:ascii="Times New Roman" w:hAnsi="Times New Roman" w:cs="Times New Roman"/>
          <w:sz w:val="21"/>
          <w:szCs w:val="21"/>
        </w:rPr>
        <w:t xml:space="preserve"> </w:t>
      </w:r>
      <w:r w:rsidR="00FD0BC5" w:rsidRPr="00B866A9">
        <w:rPr>
          <w:rFonts w:ascii="Times New Roman" w:hAnsi="Times New Roman" w:cs="Times New Roman"/>
          <w:sz w:val="24"/>
          <w:szCs w:val="24"/>
        </w:rPr>
        <w:t>моделировать фрагменты будущей профессиональной деятельности</w:t>
      </w:r>
      <w:r w:rsidRPr="00B866A9">
        <w:rPr>
          <w:rFonts w:ascii="Times New Roman" w:hAnsi="Times New Roman" w:cs="Times New Roman"/>
          <w:sz w:val="24"/>
          <w:szCs w:val="24"/>
        </w:rPr>
        <w:t>.</w:t>
      </w:r>
      <w:r w:rsidR="00312DC9" w:rsidRPr="00B866A9">
        <w:rPr>
          <w:rFonts w:ascii="Times New Roman" w:hAnsi="Times New Roman" w:cs="Times New Roman"/>
          <w:sz w:val="24"/>
          <w:szCs w:val="24"/>
        </w:rPr>
        <w:t xml:space="preserve"> </w:t>
      </w:r>
      <w:r w:rsidR="00663D3E" w:rsidRPr="00B866A9">
        <w:rPr>
          <w:rFonts w:ascii="Times New Roman" w:hAnsi="Times New Roman" w:cs="Times New Roman"/>
          <w:sz w:val="24"/>
          <w:szCs w:val="24"/>
        </w:rPr>
        <w:t>[4, с. 59]</w:t>
      </w:r>
    </w:p>
    <w:p w14:paraId="36F23DA3" w14:textId="77777777" w:rsidR="00CD30F3" w:rsidRPr="00B866A9" w:rsidRDefault="00CD30F3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Приобретенные </w:t>
      </w:r>
      <w:r w:rsidR="00177D3C" w:rsidRPr="00B866A9">
        <w:rPr>
          <w:rFonts w:ascii="Times New Roman" w:hAnsi="Times New Roman" w:cs="Times New Roman"/>
          <w:sz w:val="24"/>
          <w:szCs w:val="24"/>
        </w:rPr>
        <w:t xml:space="preserve">профессиональные </w:t>
      </w:r>
      <w:r w:rsidRPr="00B866A9">
        <w:rPr>
          <w:rFonts w:ascii="Times New Roman" w:hAnsi="Times New Roman" w:cs="Times New Roman"/>
          <w:sz w:val="24"/>
          <w:szCs w:val="24"/>
        </w:rPr>
        <w:t>навыки в процессе выполнения лабораторных</w:t>
      </w:r>
      <w:r w:rsidR="007079D4" w:rsidRPr="00B866A9">
        <w:rPr>
          <w:rFonts w:ascii="Times New Roman" w:hAnsi="Times New Roman" w:cs="Times New Roman"/>
          <w:sz w:val="24"/>
          <w:szCs w:val="24"/>
        </w:rPr>
        <w:t xml:space="preserve"> и практических</w:t>
      </w:r>
      <w:r w:rsidRPr="00B866A9">
        <w:rPr>
          <w:rFonts w:ascii="Times New Roman" w:hAnsi="Times New Roman" w:cs="Times New Roman"/>
          <w:sz w:val="24"/>
          <w:szCs w:val="24"/>
        </w:rPr>
        <w:t xml:space="preserve"> работ помогают студентам успешно адаптироваться</w:t>
      </w:r>
      <w:r w:rsidR="00FD0BC5" w:rsidRPr="00B866A9">
        <w:rPr>
          <w:rFonts w:ascii="Times New Roman" w:hAnsi="Times New Roman" w:cs="Times New Roman"/>
          <w:sz w:val="24"/>
          <w:szCs w:val="24"/>
        </w:rPr>
        <w:t xml:space="preserve"> к реальным производственным условиям и</w:t>
      </w:r>
      <w:r w:rsidRPr="00B866A9">
        <w:rPr>
          <w:rFonts w:ascii="Times New Roman" w:hAnsi="Times New Roman" w:cs="Times New Roman"/>
          <w:sz w:val="24"/>
          <w:szCs w:val="24"/>
        </w:rPr>
        <w:t xml:space="preserve"> прохождению учебной и производственной практики, а после окончания техникума квалифицированно обслуживать бытовые и промышленные холодильные установки.</w:t>
      </w:r>
    </w:p>
    <w:p w14:paraId="36F23DA4" w14:textId="77777777" w:rsidR="00DA7C8E" w:rsidRPr="00B866A9" w:rsidRDefault="00DA7C8E" w:rsidP="002E4EE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Образование сегодня относится к услугам, которые должны быть конкурентоспособны. Конкурентоспособность в образовании представляется в виде совокупности конкурентоспособности образовательного учреждения и конкурентоспособности его выпускников.</w:t>
      </w:r>
    </w:p>
    <w:p w14:paraId="36F23DA5" w14:textId="77777777" w:rsidR="00DA7C8E" w:rsidRPr="00B866A9" w:rsidRDefault="00DA7C8E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Сегодня необходимы специалисты, которые способны эффективно осуществлять деятельность в прорывных направлениях науки и высоких технологий. Возросшая потребность в специалистах нового профиля, работниках новых профессий связана с модернизацией оборудования и технологий, расширением объемов производства и номенклатуры выпускаемой продукции, освоением новых рынков.</w:t>
      </w:r>
    </w:p>
    <w:p w14:paraId="36F23DA6" w14:textId="77777777" w:rsidR="00D76CDF" w:rsidRPr="00B866A9" w:rsidRDefault="00D76CDF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F23DA7" w14:textId="77777777" w:rsidR="005A1986" w:rsidRPr="00B866A9" w:rsidRDefault="005A1986" w:rsidP="002E4EEF">
      <w:pPr>
        <w:pStyle w:val="c7"/>
        <w:shd w:val="clear" w:color="auto" w:fill="FFFFFF"/>
        <w:spacing w:before="0" w:beforeAutospacing="0" w:after="0" w:afterAutospacing="0"/>
        <w:ind w:right="-46" w:firstLine="567"/>
        <w:jc w:val="both"/>
        <w:rPr>
          <w:rStyle w:val="c1"/>
        </w:rPr>
      </w:pPr>
      <w:r w:rsidRPr="00B866A9">
        <w:rPr>
          <w:rStyle w:val="c1"/>
        </w:rPr>
        <w:t xml:space="preserve">Список </w:t>
      </w:r>
      <w:r w:rsidR="001C1DB2" w:rsidRPr="00B866A9">
        <w:rPr>
          <w:rStyle w:val="c1"/>
        </w:rPr>
        <w:t>источников</w:t>
      </w:r>
    </w:p>
    <w:p w14:paraId="36F23DA8" w14:textId="77777777" w:rsidR="009453E7" w:rsidRPr="00B866A9" w:rsidRDefault="009453E7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1. "Рекомендации, содержащие общие подходы к реализации образовательных программ среднего профессионального образования (отдельных их частей) в форме практической подготовки" (утв. </w:t>
      </w:r>
      <w:proofErr w:type="spellStart"/>
      <w:r w:rsidRPr="00B866A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 xml:space="preserve"> России) Дата официального опубликования на сайте Министерства просвещения Российской Федерации: 14 апреля 2021 года Документ предоставлен КонсультантПлюс www.consultant.ru Дата сохранения: 21.01.2025</w:t>
      </w:r>
    </w:p>
    <w:p w14:paraId="36F23DA9" w14:textId="77777777" w:rsidR="009453E7" w:rsidRPr="00B866A9" w:rsidRDefault="009453E7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>2. Гвоздева Е.Е. Практико-ориентированные подходы к обучению. Технология исследовательского обучения в учреждениях профессионального образования // Молодой ученый. – 2021. – №6.3. – С. 21-25.</w:t>
      </w:r>
    </w:p>
    <w:p w14:paraId="36F23DAA" w14:textId="77777777" w:rsidR="009453E7" w:rsidRPr="00B866A9" w:rsidRDefault="009453E7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lastRenderedPageBreak/>
        <w:t>3. Проблемы и перспективы профессионального образования в XXI веке: материалы III Международной научно-практической конференции. Омск, 22- 23 апреля 2015 г. / БПОУ ОО «Сибирский профессиональный колледж». Омск: БПОУ ОО «СПК», 2015. 155 с.</w:t>
      </w:r>
    </w:p>
    <w:p w14:paraId="36F23DAB" w14:textId="77777777" w:rsidR="009453E7" w:rsidRPr="00B866A9" w:rsidRDefault="009453E7" w:rsidP="002E4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A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866A9">
        <w:rPr>
          <w:rFonts w:ascii="Times New Roman" w:hAnsi="Times New Roman" w:cs="Times New Roman"/>
          <w:sz w:val="24"/>
          <w:szCs w:val="24"/>
        </w:rPr>
        <w:t>Шумова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 xml:space="preserve"> И. В. Активные методы обучения как способ повышения качества профессионального образования [Текст] / И. В. </w:t>
      </w:r>
      <w:proofErr w:type="spellStart"/>
      <w:r w:rsidRPr="00B866A9">
        <w:rPr>
          <w:rFonts w:ascii="Times New Roman" w:hAnsi="Times New Roman" w:cs="Times New Roman"/>
          <w:sz w:val="24"/>
          <w:szCs w:val="24"/>
        </w:rPr>
        <w:t>Шумова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 xml:space="preserve"> // Педагогика: традиции и инновации: материалы </w:t>
      </w:r>
      <w:proofErr w:type="spellStart"/>
      <w:r w:rsidRPr="00B866A9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B866A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B866A9">
        <w:rPr>
          <w:rFonts w:ascii="Times New Roman" w:hAnsi="Times New Roman" w:cs="Times New Roman"/>
          <w:sz w:val="24"/>
          <w:szCs w:val="24"/>
        </w:rPr>
        <w:t>. II. — Челябинск: Два комсомольца, 2020. — С. 57-61.</w:t>
      </w:r>
    </w:p>
    <w:p w14:paraId="36F23DAC" w14:textId="77777777" w:rsidR="001C1DB2" w:rsidRPr="00B866A9" w:rsidRDefault="001C1DB2" w:rsidP="002E4EEF">
      <w:pPr>
        <w:pStyle w:val="c7"/>
        <w:shd w:val="clear" w:color="auto" w:fill="FFFFFF"/>
        <w:spacing w:before="0" w:beforeAutospacing="0" w:after="0" w:afterAutospacing="0"/>
        <w:ind w:right="-46" w:firstLine="567"/>
        <w:jc w:val="both"/>
        <w:rPr>
          <w:sz w:val="22"/>
          <w:szCs w:val="22"/>
        </w:rPr>
      </w:pPr>
    </w:p>
    <w:sectPr w:rsidR="001C1DB2" w:rsidRPr="00B866A9" w:rsidSect="002E4E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C2C71"/>
    <w:multiLevelType w:val="multilevel"/>
    <w:tmpl w:val="29D4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B6BBC"/>
    <w:multiLevelType w:val="hybridMultilevel"/>
    <w:tmpl w:val="F1D6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136FF"/>
    <w:multiLevelType w:val="hybridMultilevel"/>
    <w:tmpl w:val="1BD65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327D0"/>
    <w:multiLevelType w:val="hybridMultilevel"/>
    <w:tmpl w:val="2B329030"/>
    <w:lvl w:ilvl="0" w:tplc="1752E624">
      <w:start w:val="1"/>
      <w:numFmt w:val="decimal"/>
      <w:lvlText w:val="%1."/>
      <w:lvlJc w:val="left"/>
      <w:pPr>
        <w:ind w:left="720" w:hanging="360"/>
      </w:pPr>
    </w:lvl>
    <w:lvl w:ilvl="1" w:tplc="8B8A9A3A">
      <w:start w:val="1"/>
      <w:numFmt w:val="lowerLetter"/>
      <w:lvlText w:val="%2."/>
      <w:lvlJc w:val="left"/>
      <w:pPr>
        <w:ind w:left="1440" w:hanging="360"/>
      </w:pPr>
    </w:lvl>
    <w:lvl w:ilvl="2" w:tplc="49EC2F80" w:tentative="1">
      <w:start w:val="1"/>
      <w:numFmt w:val="lowerRoman"/>
      <w:lvlText w:val="%3."/>
      <w:lvlJc w:val="right"/>
      <w:pPr>
        <w:ind w:left="2160" w:hanging="180"/>
      </w:pPr>
    </w:lvl>
    <w:lvl w:ilvl="3" w:tplc="AA80A1C2" w:tentative="1">
      <w:start w:val="1"/>
      <w:numFmt w:val="decimal"/>
      <w:lvlText w:val="%4."/>
      <w:lvlJc w:val="left"/>
      <w:pPr>
        <w:ind w:left="2880" w:hanging="360"/>
      </w:pPr>
    </w:lvl>
    <w:lvl w:ilvl="4" w:tplc="0764E704" w:tentative="1">
      <w:start w:val="1"/>
      <w:numFmt w:val="lowerLetter"/>
      <w:lvlText w:val="%5."/>
      <w:lvlJc w:val="left"/>
      <w:pPr>
        <w:ind w:left="3600" w:hanging="360"/>
      </w:pPr>
    </w:lvl>
    <w:lvl w:ilvl="5" w:tplc="2EFE1120" w:tentative="1">
      <w:start w:val="1"/>
      <w:numFmt w:val="lowerRoman"/>
      <w:lvlText w:val="%6."/>
      <w:lvlJc w:val="right"/>
      <w:pPr>
        <w:ind w:left="4320" w:hanging="180"/>
      </w:pPr>
    </w:lvl>
    <w:lvl w:ilvl="6" w:tplc="44BC331A" w:tentative="1">
      <w:start w:val="1"/>
      <w:numFmt w:val="decimal"/>
      <w:lvlText w:val="%7."/>
      <w:lvlJc w:val="left"/>
      <w:pPr>
        <w:ind w:left="5040" w:hanging="360"/>
      </w:pPr>
    </w:lvl>
    <w:lvl w:ilvl="7" w:tplc="EC704C12" w:tentative="1">
      <w:start w:val="1"/>
      <w:numFmt w:val="lowerLetter"/>
      <w:lvlText w:val="%8."/>
      <w:lvlJc w:val="left"/>
      <w:pPr>
        <w:ind w:left="5760" w:hanging="360"/>
      </w:pPr>
    </w:lvl>
    <w:lvl w:ilvl="8" w:tplc="BEA0B8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E6"/>
    <w:rsid w:val="000130E2"/>
    <w:rsid w:val="000C3A69"/>
    <w:rsid w:val="00112B01"/>
    <w:rsid w:val="00177D3C"/>
    <w:rsid w:val="001C1DB2"/>
    <w:rsid w:val="001C6AC2"/>
    <w:rsid w:val="00234CB5"/>
    <w:rsid w:val="00257A64"/>
    <w:rsid w:val="0028215A"/>
    <w:rsid w:val="002E4EEF"/>
    <w:rsid w:val="00312DC9"/>
    <w:rsid w:val="00436090"/>
    <w:rsid w:val="00452511"/>
    <w:rsid w:val="004D148B"/>
    <w:rsid w:val="004D3AD1"/>
    <w:rsid w:val="0059562E"/>
    <w:rsid w:val="005A1986"/>
    <w:rsid w:val="00652B94"/>
    <w:rsid w:val="00663D3E"/>
    <w:rsid w:val="006D22E6"/>
    <w:rsid w:val="006F0D0B"/>
    <w:rsid w:val="007079D4"/>
    <w:rsid w:val="00716D78"/>
    <w:rsid w:val="00817C20"/>
    <w:rsid w:val="008559A9"/>
    <w:rsid w:val="008C7DF4"/>
    <w:rsid w:val="009453E7"/>
    <w:rsid w:val="00983037"/>
    <w:rsid w:val="0098380B"/>
    <w:rsid w:val="009C2F68"/>
    <w:rsid w:val="00B30E75"/>
    <w:rsid w:val="00B866A9"/>
    <w:rsid w:val="00C47245"/>
    <w:rsid w:val="00CD30F3"/>
    <w:rsid w:val="00D76CDF"/>
    <w:rsid w:val="00DA7C8E"/>
    <w:rsid w:val="00ED3344"/>
    <w:rsid w:val="00F47C51"/>
    <w:rsid w:val="00FA4B02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3D72"/>
  <w15:chartTrackingRefBased/>
  <w15:docId w15:val="{9D15E6F6-F9E2-4530-899A-9159A968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D30F3"/>
    <w:pPr>
      <w:widowControl w:val="0"/>
      <w:autoSpaceDE w:val="0"/>
      <w:autoSpaceDN w:val="0"/>
      <w:adjustRightInd w:val="0"/>
      <w:spacing w:after="0" w:line="485" w:lineRule="exact"/>
      <w:ind w:firstLine="38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D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D30F3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CD30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30F3"/>
  </w:style>
  <w:style w:type="paragraph" w:customStyle="1" w:styleId="c7">
    <w:name w:val="c7"/>
    <w:basedOn w:val="a"/>
    <w:rsid w:val="005A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1986"/>
  </w:style>
  <w:style w:type="paragraph" w:customStyle="1" w:styleId="c2">
    <w:name w:val="c2"/>
    <w:basedOn w:val="a"/>
    <w:rsid w:val="005A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A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986"/>
  </w:style>
  <w:style w:type="paragraph" w:customStyle="1" w:styleId="c3">
    <w:name w:val="c3"/>
    <w:basedOn w:val="a"/>
    <w:rsid w:val="005A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A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8">
    <w:name w:val="h8"/>
    <w:basedOn w:val="a"/>
    <w:rsid w:val="005A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d50d5e2">
    <w:name w:val="cad50d5e2"/>
    <w:basedOn w:val="a0"/>
    <w:rsid w:val="005A1986"/>
  </w:style>
  <w:style w:type="character" w:customStyle="1" w:styleId="je6f59799">
    <w:name w:val="je6f59799"/>
    <w:basedOn w:val="a0"/>
    <w:rsid w:val="005A1986"/>
  </w:style>
  <w:style w:type="character" w:customStyle="1" w:styleId="FontStyle23">
    <w:name w:val="Font Style23"/>
    <w:basedOn w:val="a0"/>
    <w:uiPriority w:val="99"/>
    <w:rsid w:val="00FA4B02"/>
    <w:rPr>
      <w:rFonts w:ascii="Georgia" w:hAnsi="Georgia" w:cs="Georgia"/>
      <w:spacing w:val="20"/>
      <w:sz w:val="20"/>
      <w:szCs w:val="20"/>
    </w:rPr>
  </w:style>
  <w:style w:type="paragraph" w:styleId="a5">
    <w:name w:val="List Paragraph"/>
    <w:basedOn w:val="a"/>
    <w:uiPriority w:val="34"/>
    <w:qFormat/>
    <w:rsid w:val="001C1D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5576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68583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18855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84819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3453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057511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22602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7938534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22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0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7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8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3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4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91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5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78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230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69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515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9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9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5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2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01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1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228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276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96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01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46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72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70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37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6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620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333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706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595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44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1828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Q007</dc:creator>
  <cp:keywords/>
  <dc:description/>
  <cp:lastModifiedBy>Лариса Орлова</cp:lastModifiedBy>
  <cp:revision>9</cp:revision>
  <dcterms:created xsi:type="dcterms:W3CDTF">2025-01-27T08:01:00Z</dcterms:created>
  <dcterms:modified xsi:type="dcterms:W3CDTF">2025-12-10T14:37:00Z</dcterms:modified>
</cp:coreProperties>
</file>