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6C6" w:rsidRDefault="003336C6" w:rsidP="003336C6">
      <w:pPr>
        <w:pStyle w:val="Default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4DA3392" wp14:editId="11F915AC">
            <wp:simplePos x="0" y="0"/>
            <wp:positionH relativeFrom="column">
              <wp:posOffset>-673735</wp:posOffset>
            </wp:positionH>
            <wp:positionV relativeFrom="paragraph">
              <wp:posOffset>-135890</wp:posOffset>
            </wp:positionV>
            <wp:extent cx="1438275" cy="952500"/>
            <wp:effectExtent l="0" t="0" r="9525" b="0"/>
            <wp:wrapNone/>
            <wp:docPr id="1" name="Рисунок 1" descr="Описание: лого СПК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лого СПК_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</w:rPr>
        <w:t>Автономное учреждение</w:t>
      </w:r>
    </w:p>
    <w:p w:rsidR="003336C6" w:rsidRDefault="003336C6" w:rsidP="003336C6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профессионального образования</w:t>
      </w:r>
    </w:p>
    <w:p w:rsidR="003336C6" w:rsidRDefault="003336C6" w:rsidP="003336C6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Ханты-Мансийского автономного округа – Югры</w:t>
      </w:r>
    </w:p>
    <w:p w:rsidR="003336C6" w:rsidRDefault="003336C6" w:rsidP="003336C6">
      <w:pPr>
        <w:pStyle w:val="Default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proofErr w:type="spellStart"/>
      <w:r>
        <w:rPr>
          <w:b/>
          <w:bCs/>
          <w:sz w:val="28"/>
          <w:szCs w:val="28"/>
        </w:rPr>
        <w:t>Сургутский</w:t>
      </w:r>
      <w:proofErr w:type="spellEnd"/>
      <w:r>
        <w:rPr>
          <w:b/>
          <w:bCs/>
          <w:sz w:val="28"/>
          <w:szCs w:val="28"/>
        </w:rPr>
        <w:t xml:space="preserve"> политехнический колледж»</w:t>
      </w:r>
    </w:p>
    <w:p w:rsidR="003336C6" w:rsidRDefault="003336C6" w:rsidP="003336C6">
      <w:pPr>
        <w:pStyle w:val="Default"/>
        <w:rPr>
          <w:b/>
          <w:bCs/>
          <w:sz w:val="28"/>
          <w:szCs w:val="28"/>
        </w:rPr>
      </w:pPr>
    </w:p>
    <w:p w:rsidR="003336C6" w:rsidRDefault="003336C6" w:rsidP="003336C6">
      <w:pPr>
        <w:pStyle w:val="Default"/>
        <w:rPr>
          <w:b/>
          <w:bCs/>
          <w:sz w:val="23"/>
          <w:szCs w:val="23"/>
        </w:rPr>
      </w:pPr>
    </w:p>
    <w:p w:rsidR="004B0870" w:rsidRDefault="004B0870"/>
    <w:p w:rsidR="004B0870" w:rsidRDefault="004B0870"/>
    <w:p w:rsidR="004B0870" w:rsidRDefault="004B0870"/>
    <w:p w:rsidR="004B0870" w:rsidRDefault="004B0870"/>
    <w:p w:rsidR="00E43BA4" w:rsidRDefault="00E43BA4"/>
    <w:p w:rsidR="00E43BA4" w:rsidRDefault="00E43BA4"/>
    <w:p w:rsidR="00E43BA4" w:rsidRDefault="00E43BA4"/>
    <w:p w:rsidR="00E43BA4" w:rsidRDefault="00E43BA4"/>
    <w:p w:rsidR="00E43BA4" w:rsidRDefault="00E43BA4"/>
    <w:p w:rsidR="00E43BA4" w:rsidRDefault="00E43BA4" w:rsidP="00E43BA4">
      <w:pPr>
        <w:jc w:val="center"/>
        <w:rPr>
          <w:rFonts w:ascii="Times New Roman" w:hAnsi="Times New Roman" w:cs="Times New Roman"/>
          <w:sz w:val="28"/>
          <w:szCs w:val="28"/>
        </w:rPr>
      </w:pPr>
      <w:r w:rsidRPr="00E43BA4">
        <w:rPr>
          <w:rFonts w:ascii="Times New Roman" w:hAnsi="Times New Roman" w:cs="Times New Roman"/>
          <w:sz w:val="28"/>
          <w:szCs w:val="28"/>
        </w:rPr>
        <w:t>Методическая разработка внеурочного занятия</w:t>
      </w:r>
    </w:p>
    <w:p w:rsidR="00E43BA4" w:rsidRPr="00E43BA4" w:rsidRDefault="00191676" w:rsidP="00E43B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B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3BA4" w:rsidRPr="00E43BA4">
        <w:rPr>
          <w:rFonts w:ascii="Times New Roman" w:hAnsi="Times New Roman" w:cs="Times New Roman"/>
          <w:b/>
          <w:sz w:val="28"/>
          <w:szCs w:val="28"/>
        </w:rPr>
        <w:t>«Год единства народов России: диалог культур и поколений»</w:t>
      </w:r>
    </w:p>
    <w:p w:rsidR="004B0870" w:rsidRPr="00E43BA4" w:rsidRDefault="004B0870" w:rsidP="00E43B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0870" w:rsidRDefault="004B0870"/>
    <w:p w:rsidR="004B0870" w:rsidRDefault="004B0870"/>
    <w:p w:rsidR="004B0870" w:rsidRDefault="004B0870"/>
    <w:p w:rsidR="004B0870" w:rsidRDefault="004B0870"/>
    <w:p w:rsidR="000E594E" w:rsidRDefault="000E594E"/>
    <w:p w:rsidR="000E594E" w:rsidRDefault="000E594E"/>
    <w:p w:rsidR="004B0870" w:rsidRDefault="004B0870">
      <w:bookmarkStart w:id="0" w:name="_GoBack"/>
      <w:bookmarkEnd w:id="0"/>
    </w:p>
    <w:p w:rsidR="004B0870" w:rsidRDefault="004B0870"/>
    <w:p w:rsidR="002D06C5" w:rsidRDefault="002D06C5" w:rsidP="002D06C5">
      <w:pPr>
        <w:keepNext/>
        <w:keepLines/>
        <w:suppressAutoHyphens/>
        <w:spacing w:before="200" w:after="0" w:line="240" w:lineRule="auto"/>
        <w:jc w:val="right"/>
        <w:outlineLvl w:val="5"/>
        <w:rPr>
          <w:rFonts w:ascii="Times New Roman" w:eastAsiaTheme="majorEastAsia" w:hAnsi="Times New Roman" w:cs="Times New Roman"/>
          <w:iCs/>
          <w:sz w:val="28"/>
          <w:szCs w:val="28"/>
          <w:lang w:eastAsia="ru-RU"/>
        </w:rPr>
      </w:pPr>
      <w:r>
        <w:tab/>
      </w:r>
      <w:r>
        <w:rPr>
          <w:rFonts w:ascii="Times New Roman" w:eastAsiaTheme="majorEastAsia" w:hAnsi="Times New Roman" w:cs="Times New Roman"/>
          <w:iCs/>
          <w:color w:val="000000"/>
          <w:sz w:val="28"/>
          <w:szCs w:val="28"/>
          <w:lang w:eastAsia="ru-RU"/>
        </w:rPr>
        <w:t xml:space="preserve">Составитель: </w:t>
      </w:r>
      <w:r>
        <w:rPr>
          <w:rFonts w:ascii="Times New Roman" w:eastAsiaTheme="majorEastAsia" w:hAnsi="Times New Roman" w:cs="Times New Roman"/>
          <w:iCs/>
          <w:sz w:val="28"/>
          <w:szCs w:val="28"/>
          <w:lang w:eastAsia="ru-RU"/>
        </w:rPr>
        <w:t>Гурина Л.С., методист</w:t>
      </w:r>
    </w:p>
    <w:p w:rsidR="004B0870" w:rsidRDefault="004B0870" w:rsidP="002D06C5">
      <w:pPr>
        <w:tabs>
          <w:tab w:val="left" w:pos="6240"/>
        </w:tabs>
        <w:jc w:val="right"/>
      </w:pPr>
    </w:p>
    <w:p w:rsidR="004B0870" w:rsidRDefault="004B0870"/>
    <w:p w:rsidR="00191676" w:rsidRDefault="00191676"/>
    <w:p w:rsidR="002D06C5" w:rsidRDefault="002D06C5"/>
    <w:p w:rsidR="002D06C5" w:rsidRDefault="002D06C5"/>
    <w:p w:rsidR="002D06C5" w:rsidRDefault="002D06C5"/>
    <w:p w:rsidR="002D06C5" w:rsidRPr="003336C6" w:rsidRDefault="00191676" w:rsidP="003336C6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Сургут, </w:t>
      </w:r>
      <w:r w:rsidR="00056494" w:rsidRPr="00F94211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2026</w:t>
      </w:r>
    </w:p>
    <w:p w:rsidR="000053E8" w:rsidRPr="000053E8" w:rsidRDefault="000053E8" w:rsidP="000053E8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0053E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ЧАСТЬ 1. Аналитическая записка</w:t>
      </w:r>
    </w:p>
    <w:p w:rsidR="00AC2A49" w:rsidRPr="0059483F" w:rsidRDefault="00AC2A49" w:rsidP="0059483F">
      <w:pPr>
        <w:pStyle w:val="a6"/>
        <w:numPr>
          <w:ilvl w:val="1"/>
          <w:numId w:val="20"/>
        </w:num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59483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Обоснование выбора темы</w:t>
      </w:r>
      <w:r w:rsidR="000053E8" w:rsidRPr="0059483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(актуальность)</w:t>
      </w:r>
      <w:r w:rsidRPr="0059483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и формы занятия</w:t>
      </w:r>
    </w:p>
    <w:p w:rsidR="00AC2A49" w:rsidRDefault="004B0870" w:rsidP="00F22D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B087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2026 год в Российской Федерации объявлен Годом народного единства, что придает особую значимость осмыслению ценностей единства, межнационального согласия и гражданской идентичности. Россия — многонациональная страна, в которой проживают представители более 190 народов, говорящие на 277 языках и диалектах. Как подчеркивается в методических материалах «Разговоров о важном», «богатство России заключается не только в разнообразии природы, наличии полезных ископаемых, но и создается трудом ее народов. Дружба народов позволяет сохранять независимость и процветать нашей Родине».</w:t>
      </w:r>
    </w:p>
    <w:p w:rsidR="00AC2A49" w:rsidRDefault="004B0870" w:rsidP="00F22D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B087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Для обучающихся 11 класса, стоящих на пороге взрослой жизни и выбора дальнейшего жизненного пути, осмысление этих ценностей приобретает особое значение. В старшем школьном возрасте формируется мировоззрение, происходит осознание себя частью общества, поэтому важно создать условия для глубокого, личностно-значимого диалога о том, что значит быть гражданином России, в чем проявляется един</w:t>
      </w:r>
      <w:r w:rsidR="00AC2A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ство народов в современном мире.</w:t>
      </w:r>
    </w:p>
    <w:p w:rsidR="00AC2A49" w:rsidRDefault="00316EA5" w:rsidP="00F22DA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AC2A49">
        <w:rPr>
          <w:rStyle w:val="a3"/>
          <w:rFonts w:ascii="Times New Roman" w:hAnsi="Times New Roman" w:cs="Times New Roman"/>
          <w:b w:val="0"/>
          <w:color w:val="0F1115"/>
          <w:sz w:val="28"/>
          <w:szCs w:val="28"/>
        </w:rPr>
        <w:t>Выбор формы проведения</w:t>
      </w:r>
      <w:r w:rsidRPr="00AC2A49">
        <w:rPr>
          <w:rFonts w:ascii="Times New Roman" w:hAnsi="Times New Roman" w:cs="Times New Roman"/>
          <w:b/>
          <w:color w:val="0F1115"/>
          <w:sz w:val="28"/>
          <w:szCs w:val="28"/>
        </w:rPr>
        <w:t> — </w:t>
      </w:r>
      <w:r w:rsidRPr="00AC2A49">
        <w:rPr>
          <w:rStyle w:val="a3"/>
          <w:rFonts w:ascii="Times New Roman" w:hAnsi="Times New Roman" w:cs="Times New Roman"/>
          <w:b w:val="0"/>
          <w:i/>
          <w:color w:val="0F1115"/>
          <w:sz w:val="28"/>
          <w:szCs w:val="28"/>
        </w:rPr>
        <w:t>интерактивная дискуссия с элементами дебатов и проектной сессии</w:t>
      </w:r>
      <w:r w:rsidRPr="00316EA5">
        <w:rPr>
          <w:rFonts w:ascii="Times New Roman" w:hAnsi="Times New Roman" w:cs="Times New Roman"/>
          <w:color w:val="0F1115"/>
          <w:sz w:val="28"/>
          <w:szCs w:val="28"/>
        </w:rPr>
        <w:t> — обусловлен возрастными особенностями одиннадцатиклассников:</w:t>
      </w:r>
    </w:p>
    <w:p w:rsidR="00AC2A49" w:rsidRPr="00AC2A49" w:rsidRDefault="00316EA5" w:rsidP="00F22DAF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AC2A49">
        <w:rPr>
          <w:rFonts w:ascii="Times New Roman" w:hAnsi="Times New Roman" w:cs="Times New Roman"/>
          <w:color w:val="0F1115"/>
          <w:sz w:val="28"/>
          <w:szCs w:val="28"/>
        </w:rPr>
        <w:t>способность к абстрактному мышлению и анализу сложных социальных явлений;</w:t>
      </w:r>
    </w:p>
    <w:p w:rsidR="00AC2A49" w:rsidRPr="00AC2A49" w:rsidRDefault="00316EA5" w:rsidP="00F22DAF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AC2A49">
        <w:rPr>
          <w:rFonts w:ascii="Times New Roman" w:hAnsi="Times New Roman" w:cs="Times New Roman"/>
          <w:color w:val="0F1115"/>
          <w:sz w:val="28"/>
          <w:szCs w:val="28"/>
        </w:rPr>
        <w:t>потребность в самоопределении и выражении собственной позиции;</w:t>
      </w:r>
    </w:p>
    <w:p w:rsidR="00316EA5" w:rsidRPr="00AC2A49" w:rsidRDefault="00316EA5" w:rsidP="00F22DAF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C2A49">
        <w:rPr>
          <w:rFonts w:ascii="Times New Roman" w:hAnsi="Times New Roman" w:cs="Times New Roman"/>
          <w:color w:val="0F1115"/>
          <w:sz w:val="28"/>
          <w:szCs w:val="28"/>
        </w:rPr>
        <w:t>критическое отношение к информации, стремление к аргументированному обсуждению.</w:t>
      </w:r>
    </w:p>
    <w:p w:rsidR="00316EA5" w:rsidRDefault="00316EA5" w:rsidP="00F22DAF">
      <w:pPr>
        <w:pStyle w:val="ds-markdown-paragraph"/>
        <w:shd w:val="clear" w:color="auto" w:fill="FFFFFF"/>
        <w:spacing w:before="240" w:beforeAutospacing="0" w:after="240" w:afterAutospacing="0"/>
        <w:ind w:firstLine="708"/>
        <w:jc w:val="both"/>
        <w:rPr>
          <w:color w:val="0F1115"/>
          <w:sz w:val="28"/>
          <w:szCs w:val="28"/>
        </w:rPr>
      </w:pPr>
      <w:r w:rsidRPr="00316EA5">
        <w:rPr>
          <w:color w:val="0F1115"/>
          <w:sz w:val="28"/>
          <w:szCs w:val="28"/>
        </w:rPr>
        <w:t>Форма дискуссии позволяет уйти от формального «мероприятия» и создать пространство для живого, заинтересованного разговора, где каждый может высказать свое мнение и быть услышанным. Как показывает практика, именно такая форма работы обеспечивает наибольшую включенность старшеклассников </w:t>
      </w:r>
    </w:p>
    <w:p w:rsidR="00AC2A49" w:rsidRPr="00AC2A49" w:rsidRDefault="00AC2A49" w:rsidP="00F22DA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</w:pPr>
      <w:r w:rsidRPr="00AC2A49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1.2. Учет результатов индивидуальной педагогической деятельности</w:t>
      </w:r>
    </w:p>
    <w:p w:rsidR="000053E8" w:rsidRPr="00DD3244" w:rsidRDefault="008E2578" w:rsidP="00F22DA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E257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Данная разработка опирается на анализ многолетнего опыта работы с обучающими</w:t>
      </w:r>
      <w:r w:rsidR="00AC2A49" w:rsidRPr="000053E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ся 10-11 классов.</w:t>
      </w:r>
    </w:p>
    <w:p w:rsidR="008E2578" w:rsidRPr="008E2578" w:rsidRDefault="008E2578" w:rsidP="00F22DAF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</w:pPr>
      <w:r w:rsidRPr="000053E8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u w:val="single"/>
          <w:lang w:eastAsia="ru-RU"/>
        </w:rPr>
        <w:t>Выявленные трудности</w:t>
      </w:r>
      <w:r w:rsidRPr="00AC2A49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>:</w:t>
      </w:r>
    </w:p>
    <w:p w:rsidR="008E2578" w:rsidRPr="008E2578" w:rsidRDefault="008E2578" w:rsidP="00F22DAF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E257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Снижение интереса старшеклассников к «традиционным» классным часам, построенным на монологе учителя и пассивном слушании.</w:t>
      </w:r>
    </w:p>
    <w:p w:rsidR="008E2578" w:rsidRPr="008E2578" w:rsidRDefault="008E2578" w:rsidP="00F22DAF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E257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Восприятие понятий «патриотизм» и «единство народов» как абстрактных, оторванных от реальной жизни категорий.</w:t>
      </w:r>
    </w:p>
    <w:p w:rsidR="000053E8" w:rsidRPr="0059483F" w:rsidRDefault="008E2578" w:rsidP="00F22DAF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E257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 xml:space="preserve">Недостаточное понимание связи исторических событий с современностью, уязвимость перед </w:t>
      </w:r>
      <w:proofErr w:type="spellStart"/>
      <w:r w:rsidRPr="008E257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фейковой</w:t>
      </w:r>
      <w:proofErr w:type="spellEnd"/>
      <w:r w:rsidRPr="008E257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информацией, направленной на разобщение людей по на</w:t>
      </w:r>
      <w:r w:rsidR="000053E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циональному признаку.</w:t>
      </w:r>
    </w:p>
    <w:p w:rsidR="008E2578" w:rsidRPr="008E2578" w:rsidRDefault="008E2578" w:rsidP="00F22DAF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</w:pPr>
      <w:r w:rsidRPr="000053E8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u w:val="single"/>
          <w:lang w:eastAsia="ru-RU"/>
        </w:rPr>
        <w:t>Педагогические находки, доказавшие эффективность</w:t>
      </w:r>
      <w:r w:rsidRPr="000053E8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>:</w:t>
      </w:r>
    </w:p>
    <w:p w:rsidR="008E2578" w:rsidRPr="008E2578" w:rsidRDefault="008E2578" w:rsidP="00F22DAF">
      <w:pPr>
        <w:numPr>
          <w:ilvl w:val="0"/>
          <w:numId w:val="3"/>
        </w:numPr>
        <w:shd w:val="clear" w:color="auto" w:fill="FFFFFF"/>
        <w:spacing w:before="100"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053E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Прием «связь времен»</w:t>
      </w:r>
      <w:r w:rsidRPr="008E257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 параллели между историческими событиями (подвиг Минина и Пожарского) и современными примерами единения (помощь пострадавшим при терактах, волонтерское движение, где люди разных национальностей проявляют солидарность)</w:t>
      </w:r>
      <w:r w:rsidR="00DD32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делают тему личностно значимой</w:t>
      </w:r>
      <w:r w:rsidRPr="008E257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8E2578" w:rsidRPr="008E2578" w:rsidRDefault="008E2578" w:rsidP="00F22DAF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053E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Технология «равный обучает равного»</w:t>
      </w:r>
      <w:r w:rsidRPr="008E257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 подготовка старшеклассниками мини-сообщений о культуре разных народов России повышает ответственность и глубину погружения в тему.</w:t>
      </w:r>
    </w:p>
    <w:p w:rsidR="008E2578" w:rsidRPr="008E2578" w:rsidRDefault="008E2578" w:rsidP="00F22DAF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053E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Работа с биографическим материалом</w:t>
      </w:r>
      <w:r w:rsidRPr="008E257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: обращение к судьбам деятелей культуры разных национальностей (Расул Гамзатов, </w:t>
      </w:r>
      <w:proofErr w:type="spellStart"/>
      <w:r w:rsidRPr="008E257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Мустай</w:t>
      </w:r>
      <w:proofErr w:type="spellEnd"/>
      <w:r w:rsidRPr="008E257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Карим, Чингиз Айтматов) позволяет почувствовать единство через многообразие культур.</w:t>
      </w:r>
    </w:p>
    <w:p w:rsidR="000053E8" w:rsidRPr="000053E8" w:rsidRDefault="000053E8" w:rsidP="008E25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</w:pPr>
      <w:r w:rsidRPr="000053E8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1.3. Методологическое обоснование</w:t>
      </w:r>
    </w:p>
    <w:p w:rsidR="008E2578" w:rsidRPr="008E2578" w:rsidRDefault="008E2578" w:rsidP="00F22DAF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E257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Занятие построено на основе системно-</w:t>
      </w:r>
      <w:proofErr w:type="spellStart"/>
      <w:r w:rsidRPr="008E257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деятельностного</w:t>
      </w:r>
      <w:proofErr w:type="spellEnd"/>
      <w:r w:rsidRPr="008E257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подхода и технологии развития критического мышления (ТРКМ), что определяет его трехфазовую стр</w:t>
      </w:r>
      <w:r w:rsidR="00F22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уктуру</w:t>
      </w:r>
      <w:r w:rsidRPr="008E257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</w:t>
      </w:r>
    </w:p>
    <w:tbl>
      <w:tblPr>
        <w:tblStyle w:val="-51"/>
        <w:tblW w:w="0" w:type="auto"/>
        <w:jc w:val="center"/>
        <w:tblLook w:val="04A0" w:firstRow="1" w:lastRow="0" w:firstColumn="1" w:lastColumn="0" w:noHBand="0" w:noVBand="1"/>
      </w:tblPr>
      <w:tblGrid>
        <w:gridCol w:w="1718"/>
        <w:gridCol w:w="3947"/>
        <w:gridCol w:w="3680"/>
      </w:tblGrid>
      <w:tr w:rsidR="00F22DAF" w:rsidRPr="008E2578" w:rsidTr="00F22D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E2578" w:rsidRPr="008E2578" w:rsidRDefault="008E2578" w:rsidP="00F22DAF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8E2578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Фаза</w:t>
            </w:r>
          </w:p>
        </w:tc>
        <w:tc>
          <w:tcPr>
            <w:tcW w:w="3947" w:type="dxa"/>
            <w:hideMark/>
          </w:tcPr>
          <w:p w:rsidR="008E2578" w:rsidRPr="008E2578" w:rsidRDefault="008E2578" w:rsidP="00F22DAF">
            <w:pPr>
              <w:spacing w:line="375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8E2578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3680" w:type="dxa"/>
            <w:hideMark/>
          </w:tcPr>
          <w:p w:rsidR="008E2578" w:rsidRPr="008E2578" w:rsidRDefault="008E2578" w:rsidP="00F22DAF">
            <w:pPr>
              <w:spacing w:line="375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8E2578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Методы и приемы</w:t>
            </w:r>
          </w:p>
        </w:tc>
      </w:tr>
      <w:tr w:rsidR="00F22DAF" w:rsidRPr="008E2578" w:rsidTr="00F22D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E2578" w:rsidRPr="008E2578" w:rsidRDefault="008E2578" w:rsidP="00F22DAF">
            <w:pPr>
              <w:spacing w:line="375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8E2578">
              <w:rPr>
                <w:rFonts w:ascii="Times New Roman" w:eastAsia="Times New Roman" w:hAnsi="Times New Roman" w:cs="Times New Roman"/>
                <w:b w:val="0"/>
                <w:bCs w:val="0"/>
                <w:color w:val="0F1115"/>
                <w:sz w:val="28"/>
                <w:szCs w:val="28"/>
                <w:lang w:eastAsia="ru-RU"/>
              </w:rPr>
              <w:t>Фаза вызова</w:t>
            </w:r>
          </w:p>
        </w:tc>
        <w:tc>
          <w:tcPr>
            <w:tcW w:w="3947" w:type="dxa"/>
            <w:hideMark/>
          </w:tcPr>
          <w:p w:rsidR="008E2578" w:rsidRPr="008E2578" w:rsidRDefault="008E2578" w:rsidP="00F22DA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8E2578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Актуализация знаний, пробуждение интереса, определение личностной значимости темы</w:t>
            </w:r>
          </w:p>
        </w:tc>
        <w:tc>
          <w:tcPr>
            <w:tcW w:w="3680" w:type="dxa"/>
            <w:hideMark/>
          </w:tcPr>
          <w:p w:rsidR="008E2578" w:rsidRPr="008E2578" w:rsidRDefault="008E2578" w:rsidP="00F22DA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8E2578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Работа</w:t>
            </w:r>
            <w:r w:rsidR="00F22DAF" w:rsidRPr="00F22DAF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с эпиграфом, «ключевые слова», </w:t>
            </w:r>
            <w:r w:rsidRPr="008E2578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«толстые и тонкие вопросы»</w:t>
            </w:r>
          </w:p>
        </w:tc>
      </w:tr>
      <w:tr w:rsidR="00F22DAF" w:rsidRPr="008E2578" w:rsidTr="00F22DA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E2578" w:rsidRPr="008E2578" w:rsidRDefault="008E2578" w:rsidP="00F22DAF">
            <w:pPr>
              <w:spacing w:line="375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8E2578">
              <w:rPr>
                <w:rFonts w:ascii="Times New Roman" w:eastAsia="Times New Roman" w:hAnsi="Times New Roman" w:cs="Times New Roman"/>
                <w:b w:val="0"/>
                <w:bCs w:val="0"/>
                <w:color w:val="0F1115"/>
                <w:sz w:val="28"/>
                <w:szCs w:val="28"/>
                <w:lang w:eastAsia="ru-RU"/>
              </w:rPr>
              <w:t>Фаза осмысления</w:t>
            </w:r>
          </w:p>
        </w:tc>
        <w:tc>
          <w:tcPr>
            <w:tcW w:w="3947" w:type="dxa"/>
            <w:hideMark/>
          </w:tcPr>
          <w:p w:rsidR="008E2578" w:rsidRPr="008E2578" w:rsidRDefault="008E2578" w:rsidP="00F22D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8E2578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Получение новой информации, ее соотнесение с собственным опытом, анализ</w:t>
            </w:r>
          </w:p>
        </w:tc>
        <w:tc>
          <w:tcPr>
            <w:tcW w:w="3680" w:type="dxa"/>
            <w:hideMark/>
          </w:tcPr>
          <w:p w:rsidR="008E2578" w:rsidRPr="008E2578" w:rsidRDefault="008E2578" w:rsidP="00F22D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8E2578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Кластер, работа с </w:t>
            </w:r>
            <w:proofErr w:type="spellStart"/>
            <w:r w:rsidRPr="008E2578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видеоконтентом</w:t>
            </w:r>
            <w:proofErr w:type="spellEnd"/>
            <w:r w:rsidRPr="008E2578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, анализ высказываний, групповая дискуссия</w:t>
            </w:r>
          </w:p>
        </w:tc>
      </w:tr>
      <w:tr w:rsidR="00F22DAF" w:rsidRPr="008E2578" w:rsidTr="00F22D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E2578" w:rsidRPr="008E2578" w:rsidRDefault="008E2578" w:rsidP="00F22DAF">
            <w:pPr>
              <w:spacing w:line="375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8E2578">
              <w:rPr>
                <w:rFonts w:ascii="Times New Roman" w:eastAsia="Times New Roman" w:hAnsi="Times New Roman" w:cs="Times New Roman"/>
                <w:b w:val="0"/>
                <w:bCs w:val="0"/>
                <w:color w:val="0F1115"/>
                <w:sz w:val="28"/>
                <w:szCs w:val="28"/>
                <w:lang w:eastAsia="ru-RU"/>
              </w:rPr>
              <w:t>Фаза рефлексии</w:t>
            </w:r>
          </w:p>
        </w:tc>
        <w:tc>
          <w:tcPr>
            <w:tcW w:w="3947" w:type="dxa"/>
            <w:hideMark/>
          </w:tcPr>
          <w:p w:rsidR="008E2578" w:rsidRPr="008E2578" w:rsidRDefault="008E2578" w:rsidP="00F22DA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8E2578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Обобщение, присвоение знаний, формирование личностной позиции</w:t>
            </w:r>
          </w:p>
        </w:tc>
        <w:tc>
          <w:tcPr>
            <w:tcW w:w="3680" w:type="dxa"/>
            <w:hideMark/>
          </w:tcPr>
          <w:p w:rsidR="008E2578" w:rsidRPr="008E2578" w:rsidRDefault="008E2578" w:rsidP="00F22DA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proofErr w:type="spellStart"/>
            <w:r w:rsidRPr="008E2578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Синквейн</w:t>
            </w:r>
            <w:proofErr w:type="spellEnd"/>
            <w:r w:rsidRPr="008E2578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, проектная сессия, «свободный микрофон»</w:t>
            </w:r>
          </w:p>
        </w:tc>
      </w:tr>
    </w:tbl>
    <w:p w:rsidR="00F22DAF" w:rsidRDefault="00F22DAF" w:rsidP="00F22DAF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Style w:val="a3"/>
          <w:color w:val="0F1115"/>
          <w:sz w:val="28"/>
          <w:szCs w:val="28"/>
        </w:rPr>
      </w:pPr>
    </w:p>
    <w:p w:rsidR="00F22DAF" w:rsidRDefault="00A9629E" w:rsidP="00F22DAF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F22DAF">
        <w:rPr>
          <w:rStyle w:val="a3"/>
          <w:color w:val="0F1115"/>
          <w:sz w:val="28"/>
          <w:szCs w:val="28"/>
        </w:rPr>
        <w:t>Учет инд</w:t>
      </w:r>
      <w:r w:rsidR="00F22DAF">
        <w:rPr>
          <w:rStyle w:val="a3"/>
          <w:color w:val="0F1115"/>
          <w:sz w:val="28"/>
          <w:szCs w:val="28"/>
        </w:rPr>
        <w:t>ивидуальных особенностей класса:</w:t>
      </w:r>
      <w:r w:rsidR="00F22DAF">
        <w:rPr>
          <w:color w:val="0F1115"/>
          <w:sz w:val="28"/>
          <w:szCs w:val="28"/>
        </w:rPr>
        <w:t xml:space="preserve"> п</w:t>
      </w:r>
      <w:r w:rsidRPr="00F22DAF">
        <w:rPr>
          <w:color w:val="0F1115"/>
          <w:sz w:val="28"/>
          <w:szCs w:val="28"/>
        </w:rPr>
        <w:t xml:space="preserve">ри разработке занятия учтены особенности конкретного класса: высокая мотивация к обучению, наличие лидеров, способных организовать групповую работу, интерес к общественно-политической тематике. Для обучающихся с разным уровнем подготовленности предусмотрены </w:t>
      </w:r>
      <w:proofErr w:type="spellStart"/>
      <w:r w:rsidRPr="00F22DAF">
        <w:rPr>
          <w:color w:val="0F1115"/>
          <w:sz w:val="28"/>
          <w:szCs w:val="28"/>
        </w:rPr>
        <w:t>разноуровневые</w:t>
      </w:r>
      <w:proofErr w:type="spellEnd"/>
      <w:r w:rsidRPr="00F22DAF">
        <w:rPr>
          <w:color w:val="0F1115"/>
          <w:sz w:val="28"/>
          <w:szCs w:val="28"/>
        </w:rPr>
        <w:t xml:space="preserve"> задания (от работы с конкретным материалом до аналитических задач).</w:t>
      </w:r>
    </w:p>
    <w:p w:rsidR="0059483F" w:rsidRDefault="00A9629E" w:rsidP="00F22DAF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F22DAF">
        <w:rPr>
          <w:rStyle w:val="a3"/>
          <w:color w:val="0F1115"/>
          <w:sz w:val="28"/>
          <w:szCs w:val="28"/>
        </w:rPr>
        <w:t>Формирующиеся ценности:</w:t>
      </w:r>
      <w:r w:rsidR="00F22DAF" w:rsidRPr="00F22DAF">
        <w:rPr>
          <w:color w:val="0F1115"/>
          <w:sz w:val="28"/>
          <w:szCs w:val="28"/>
        </w:rPr>
        <w:t xml:space="preserve"> </w:t>
      </w:r>
      <w:r w:rsidRPr="00F22DAF">
        <w:rPr>
          <w:color w:val="0F1115"/>
          <w:sz w:val="28"/>
          <w:szCs w:val="28"/>
        </w:rPr>
        <w:t>единство народов России, патриотизм, гражданственность, историческая память и преемственность поколений, дружба, взаимопомощь и взаимоуважение</w:t>
      </w:r>
      <w:r w:rsidR="0059483F">
        <w:rPr>
          <w:color w:val="0F1115"/>
          <w:sz w:val="28"/>
          <w:szCs w:val="28"/>
        </w:rPr>
        <w:t>.</w:t>
      </w:r>
    </w:p>
    <w:p w:rsidR="00F22DAF" w:rsidRDefault="00A9629E" w:rsidP="0059483F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b/>
          <w:bCs/>
          <w:color w:val="0F1115"/>
          <w:sz w:val="28"/>
          <w:szCs w:val="28"/>
        </w:rPr>
      </w:pPr>
      <w:r w:rsidRPr="00A9629E">
        <w:rPr>
          <w:b/>
          <w:bCs/>
          <w:color w:val="0F1115"/>
          <w:sz w:val="28"/>
          <w:szCs w:val="28"/>
        </w:rPr>
        <w:lastRenderedPageBreak/>
        <w:t>ЧАСТЬ 2. Технологическая карта внеурочного занятия</w:t>
      </w:r>
    </w:p>
    <w:p w:rsidR="0059483F" w:rsidRPr="0059483F" w:rsidRDefault="0059483F" w:rsidP="0059483F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b/>
          <w:bCs/>
          <w:color w:val="0F1115"/>
          <w:sz w:val="28"/>
          <w:szCs w:val="28"/>
        </w:rPr>
      </w:pPr>
    </w:p>
    <w:tbl>
      <w:tblPr>
        <w:tblStyle w:val="-55"/>
        <w:tblW w:w="8931" w:type="dxa"/>
        <w:tblLook w:val="04A0" w:firstRow="1" w:lastRow="0" w:firstColumn="1" w:lastColumn="0" w:noHBand="0" w:noVBand="1"/>
      </w:tblPr>
      <w:tblGrid>
        <w:gridCol w:w="3539"/>
        <w:gridCol w:w="5392"/>
      </w:tblGrid>
      <w:tr w:rsidR="00A9629E" w:rsidRPr="00A9629E" w:rsidTr="00362D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hideMark/>
          </w:tcPr>
          <w:p w:rsidR="00A9629E" w:rsidRPr="007A5522" w:rsidRDefault="00A9629E" w:rsidP="00F22DAF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7A552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Параметр</w:t>
            </w:r>
          </w:p>
        </w:tc>
        <w:tc>
          <w:tcPr>
            <w:tcW w:w="5392" w:type="dxa"/>
            <w:hideMark/>
          </w:tcPr>
          <w:p w:rsidR="00A9629E" w:rsidRPr="007A5522" w:rsidRDefault="00A9629E" w:rsidP="00F22DAF">
            <w:pPr>
              <w:spacing w:line="375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7A552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Содержание</w:t>
            </w:r>
          </w:p>
        </w:tc>
      </w:tr>
      <w:tr w:rsidR="00A9629E" w:rsidRPr="00A9629E" w:rsidTr="00362D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hideMark/>
          </w:tcPr>
          <w:p w:rsidR="00A9629E" w:rsidRPr="00362D5D" w:rsidRDefault="00A9629E" w:rsidP="00F22DAF">
            <w:pPr>
              <w:spacing w:line="375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62D5D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5392" w:type="dxa"/>
            <w:hideMark/>
          </w:tcPr>
          <w:p w:rsidR="00A9629E" w:rsidRPr="00A9629E" w:rsidRDefault="00A9629E" w:rsidP="00F22DAF">
            <w:pPr>
              <w:spacing w:line="375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2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 единства народов России: диалог культур и поколений</w:t>
            </w:r>
          </w:p>
        </w:tc>
      </w:tr>
      <w:tr w:rsidR="00A9629E" w:rsidRPr="00A9629E" w:rsidTr="00362D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hideMark/>
          </w:tcPr>
          <w:p w:rsidR="00A9629E" w:rsidRPr="00362D5D" w:rsidRDefault="00A9629E" w:rsidP="00F22DAF">
            <w:pPr>
              <w:spacing w:line="375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62D5D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5392" w:type="dxa"/>
            <w:hideMark/>
          </w:tcPr>
          <w:p w:rsidR="00A9629E" w:rsidRPr="00A9629E" w:rsidRDefault="00A9629E" w:rsidP="00F22DAF">
            <w:pPr>
              <w:spacing w:line="375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2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A9629E" w:rsidRPr="00A9629E" w:rsidTr="00362D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hideMark/>
          </w:tcPr>
          <w:p w:rsidR="00A9629E" w:rsidRPr="00362D5D" w:rsidRDefault="00A9629E" w:rsidP="00F22DAF">
            <w:pPr>
              <w:spacing w:line="375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62D5D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ru-RU"/>
              </w:rPr>
              <w:t>Направление внеурочной деятельности</w:t>
            </w:r>
          </w:p>
        </w:tc>
        <w:tc>
          <w:tcPr>
            <w:tcW w:w="5392" w:type="dxa"/>
            <w:hideMark/>
          </w:tcPr>
          <w:p w:rsidR="00A9629E" w:rsidRPr="00A9629E" w:rsidRDefault="00A9629E" w:rsidP="00F22DAF">
            <w:pPr>
              <w:spacing w:line="375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2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Духовно-нравственное, гражданско-патриотическое</w:t>
            </w:r>
          </w:p>
        </w:tc>
      </w:tr>
      <w:tr w:rsidR="00A9629E" w:rsidRPr="00A9629E" w:rsidTr="00362D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hideMark/>
          </w:tcPr>
          <w:p w:rsidR="00A9629E" w:rsidRPr="00362D5D" w:rsidRDefault="00A9629E" w:rsidP="00F22DAF">
            <w:pPr>
              <w:spacing w:line="375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62D5D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ru-RU"/>
              </w:rPr>
              <w:t>Форма проведения</w:t>
            </w:r>
          </w:p>
        </w:tc>
        <w:tc>
          <w:tcPr>
            <w:tcW w:w="5392" w:type="dxa"/>
            <w:hideMark/>
          </w:tcPr>
          <w:p w:rsidR="00A9629E" w:rsidRPr="00A9629E" w:rsidRDefault="00A9629E" w:rsidP="00F22DAF">
            <w:pPr>
              <w:spacing w:line="375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2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Интерактивная дискуссия с элементами дебатов и проектной сессии</w:t>
            </w:r>
          </w:p>
        </w:tc>
      </w:tr>
      <w:tr w:rsidR="00A9629E" w:rsidRPr="00A9629E" w:rsidTr="00362D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hideMark/>
          </w:tcPr>
          <w:p w:rsidR="00A9629E" w:rsidRPr="00362D5D" w:rsidRDefault="00A9629E" w:rsidP="00F22DAF">
            <w:pPr>
              <w:spacing w:line="375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62D5D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ru-RU"/>
              </w:rPr>
              <w:t>Продолжительность</w:t>
            </w:r>
          </w:p>
        </w:tc>
        <w:tc>
          <w:tcPr>
            <w:tcW w:w="5392" w:type="dxa"/>
            <w:hideMark/>
          </w:tcPr>
          <w:p w:rsidR="00A9629E" w:rsidRPr="00A9629E" w:rsidRDefault="00A9629E" w:rsidP="00F22DAF">
            <w:pPr>
              <w:spacing w:line="375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2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 минут</w:t>
            </w:r>
          </w:p>
        </w:tc>
      </w:tr>
      <w:tr w:rsidR="00A9629E" w:rsidRPr="00A9629E" w:rsidTr="00362D5D">
        <w:trPr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hideMark/>
          </w:tcPr>
          <w:p w:rsidR="00A9629E" w:rsidRPr="00362D5D" w:rsidRDefault="00A9629E" w:rsidP="00F22DAF">
            <w:pPr>
              <w:spacing w:line="375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62D5D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5392" w:type="dxa"/>
            <w:hideMark/>
          </w:tcPr>
          <w:p w:rsidR="00A9629E" w:rsidRPr="00A9629E" w:rsidRDefault="00A9629E" w:rsidP="00F22DAF">
            <w:pPr>
              <w:spacing w:line="375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2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Учебный кабинет</w:t>
            </w:r>
          </w:p>
        </w:tc>
      </w:tr>
    </w:tbl>
    <w:p w:rsidR="00F22DAF" w:rsidRPr="00F22DAF" w:rsidRDefault="00F22DAF" w:rsidP="00F22DAF">
      <w:pPr>
        <w:shd w:val="clear" w:color="auto" w:fill="FFFFFF"/>
        <w:spacing w:before="240" w:after="240" w:line="240" w:lineRule="auto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22DAF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Цель занятия: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</w:t>
      </w:r>
      <w:r w:rsidR="00A9629E" w:rsidRPr="00A962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оздание условий для осмысления обучающимися ценности единства народов России как основы развития страны, формирования активной гражданской позиции и готовности к участию в социально значимой деятельности.</w:t>
      </w:r>
    </w:p>
    <w:p w:rsidR="00A9629E" w:rsidRPr="00A9629E" w:rsidRDefault="00A9629E" w:rsidP="0030251E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</w:pPr>
      <w:r w:rsidRPr="00A9629E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>Задачи</w:t>
      </w:r>
      <w:r w:rsidR="00F22DAF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 xml:space="preserve"> занятия:</w:t>
      </w:r>
    </w:p>
    <w:p w:rsidR="00A9629E" w:rsidRPr="00A9629E" w:rsidRDefault="00A9629E" w:rsidP="0030251E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22DA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Образовательные:</w:t>
      </w:r>
    </w:p>
    <w:p w:rsidR="00A9629E" w:rsidRPr="00A9629E" w:rsidRDefault="00A9629E" w:rsidP="00F22DAF">
      <w:pPr>
        <w:numPr>
          <w:ilvl w:val="0"/>
          <w:numId w:val="13"/>
        </w:numPr>
        <w:shd w:val="clear" w:color="auto" w:fill="FFFFFF"/>
        <w:spacing w:before="100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962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Актуализировать и расширить знания обучающихся об истории Дня народного единства и ключевых событиях, связанных с ед</w:t>
      </w:r>
      <w:r w:rsidR="00F22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инением народа во имя Отечества</w:t>
      </w:r>
      <w:r w:rsidRPr="00A962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A9629E" w:rsidRPr="00A9629E" w:rsidRDefault="00A9629E" w:rsidP="00F22DAF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962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Раскрыть содержание понятий «гражданская идентичность», «межнациональное согласие», «единство н</w:t>
      </w:r>
      <w:r w:rsidR="00F22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ародов» в современном контексте</w:t>
      </w:r>
      <w:r w:rsidRPr="00A962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A9629E" w:rsidRPr="00A9629E" w:rsidRDefault="00A9629E" w:rsidP="00F22DAF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962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Сформировать представление о многообразии культур народов России</w:t>
      </w:r>
      <w:r w:rsidR="00F22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как источнике богатства страны</w:t>
      </w:r>
      <w:r w:rsidRPr="00A9629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A9629E" w:rsidRPr="00A9629E" w:rsidRDefault="00A9629E" w:rsidP="00F22DAF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22DA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Развивающие:</w:t>
      </w:r>
    </w:p>
    <w:p w:rsidR="00A9629E" w:rsidRPr="00F22DAF" w:rsidRDefault="00A9629E" w:rsidP="00F22DAF">
      <w:pPr>
        <w:pStyle w:val="a6"/>
        <w:numPr>
          <w:ilvl w:val="0"/>
          <w:numId w:val="14"/>
        </w:numPr>
        <w:shd w:val="clear" w:color="auto" w:fill="FFFFFF"/>
        <w:spacing w:before="100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22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Развивать навыки критического мышления, анализа информации, аргументированного выражения собственной позиции.</w:t>
      </w:r>
    </w:p>
    <w:p w:rsidR="00A9629E" w:rsidRPr="00F22DAF" w:rsidRDefault="00A9629E" w:rsidP="00F22DAF">
      <w:pPr>
        <w:pStyle w:val="a6"/>
        <w:numPr>
          <w:ilvl w:val="0"/>
          <w:numId w:val="1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22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Совершенствовать коммуникативные навыки и умение работать в команде.</w:t>
      </w:r>
    </w:p>
    <w:p w:rsidR="00A9629E" w:rsidRPr="00F22DAF" w:rsidRDefault="00A9629E" w:rsidP="00F22DAF">
      <w:pPr>
        <w:pStyle w:val="a6"/>
        <w:numPr>
          <w:ilvl w:val="0"/>
          <w:numId w:val="14"/>
        </w:numPr>
        <w:shd w:val="clear" w:color="auto" w:fill="FFFFFF"/>
        <w:spacing w:before="100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22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Формировать способность видеть связь исторических событий с современностью и противостоять попыткам разобщения </w:t>
      </w:r>
      <w:r w:rsidR="00F22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людей по национальному признаку</w:t>
      </w:r>
      <w:r w:rsidRPr="00F22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A9629E" w:rsidRPr="00A9629E" w:rsidRDefault="00A9629E" w:rsidP="00F22DAF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22DA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Воспитательные:</w:t>
      </w:r>
    </w:p>
    <w:p w:rsidR="00A9629E" w:rsidRPr="00F22DAF" w:rsidRDefault="00A9629E" w:rsidP="00F22DAF">
      <w:pPr>
        <w:pStyle w:val="a6"/>
        <w:numPr>
          <w:ilvl w:val="0"/>
          <w:numId w:val="15"/>
        </w:num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22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Воспитывать чувство гордости за свою страну, уважение к ее истории и культуре.</w:t>
      </w:r>
    </w:p>
    <w:p w:rsidR="00A9629E" w:rsidRPr="00F22DAF" w:rsidRDefault="00A9629E" w:rsidP="002C15E4">
      <w:pPr>
        <w:pStyle w:val="a6"/>
        <w:numPr>
          <w:ilvl w:val="0"/>
          <w:numId w:val="15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22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Формировать ценностное отношение к единству народов России ка</w:t>
      </w:r>
      <w:r w:rsidR="002C15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 основе ее силы и суверенитета</w:t>
      </w:r>
      <w:r w:rsidRPr="00F22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30251E" w:rsidRDefault="00A9629E" w:rsidP="0030251E">
      <w:pPr>
        <w:pStyle w:val="a6"/>
        <w:numPr>
          <w:ilvl w:val="0"/>
          <w:numId w:val="15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22D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Развивать толерантность и уважение к представителям разных национальност</w:t>
      </w:r>
      <w:r w:rsidR="002C15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ей.</w:t>
      </w:r>
    </w:p>
    <w:p w:rsidR="0030251E" w:rsidRDefault="0030251E" w:rsidP="0030251E">
      <w:pPr>
        <w:pStyle w:val="a6"/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30251E" w:rsidRPr="0030251E" w:rsidRDefault="00A9629E" w:rsidP="0030251E">
      <w:pPr>
        <w:pStyle w:val="a6"/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</w:pPr>
      <w:r w:rsidRPr="0030251E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>Планируемые результаты</w:t>
      </w:r>
      <w:r w:rsidR="0030251E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>:</w:t>
      </w:r>
    </w:p>
    <w:p w:rsidR="00A9629E" w:rsidRPr="00A9629E" w:rsidRDefault="00A9629E" w:rsidP="0030251E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251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Личностные:</w:t>
      </w:r>
    </w:p>
    <w:p w:rsidR="00A9629E" w:rsidRPr="0030251E" w:rsidRDefault="00A9629E" w:rsidP="0030251E">
      <w:pPr>
        <w:pStyle w:val="a6"/>
        <w:numPr>
          <w:ilvl w:val="0"/>
          <w:numId w:val="16"/>
        </w:numPr>
        <w:shd w:val="clear" w:color="auto" w:fill="FFFFFF"/>
        <w:spacing w:before="100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25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Осознание себя гражданином России, чувство сопричастности к судьбе Родины.</w:t>
      </w:r>
    </w:p>
    <w:p w:rsidR="00A9629E" w:rsidRPr="0030251E" w:rsidRDefault="00A9629E" w:rsidP="0030251E">
      <w:pPr>
        <w:pStyle w:val="a6"/>
        <w:numPr>
          <w:ilvl w:val="0"/>
          <w:numId w:val="1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25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Уважение к историческому и культурному наследию многонационального народа России.</w:t>
      </w:r>
    </w:p>
    <w:p w:rsidR="00A9629E" w:rsidRPr="0030251E" w:rsidRDefault="00A9629E" w:rsidP="0030251E">
      <w:pPr>
        <w:pStyle w:val="a6"/>
        <w:numPr>
          <w:ilvl w:val="0"/>
          <w:numId w:val="1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25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Готовность к личному участию в сохранен</w:t>
      </w:r>
      <w:r w:rsidR="003025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ии и укреплении единства страны</w:t>
      </w:r>
      <w:r w:rsidRPr="003025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A9629E" w:rsidRPr="00A9629E" w:rsidRDefault="00A9629E" w:rsidP="0030251E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spellStart"/>
      <w:r w:rsidRPr="0030251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Метапредметные</w:t>
      </w:r>
      <w:proofErr w:type="spellEnd"/>
      <w:r w:rsidRPr="0030251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</w:p>
    <w:p w:rsidR="00A9629E" w:rsidRPr="0030251E" w:rsidRDefault="00A9629E" w:rsidP="0030251E">
      <w:pPr>
        <w:pStyle w:val="a6"/>
        <w:numPr>
          <w:ilvl w:val="0"/>
          <w:numId w:val="17"/>
        </w:numPr>
        <w:shd w:val="clear" w:color="auto" w:fill="FFFFFF"/>
        <w:spacing w:before="100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251E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Познавательные</w:t>
      </w:r>
      <w:r w:rsidRPr="003025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 умение анализировать информацию, устанавливать причинно-следственные связи, строить логические рассуждения.</w:t>
      </w:r>
    </w:p>
    <w:p w:rsidR="00A9629E" w:rsidRPr="0030251E" w:rsidRDefault="00A9629E" w:rsidP="0030251E">
      <w:pPr>
        <w:pStyle w:val="a6"/>
        <w:numPr>
          <w:ilvl w:val="0"/>
          <w:numId w:val="17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251E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Регулятивные</w:t>
      </w:r>
      <w:r w:rsidRPr="003025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 умение планировать деятельность, контролировать время, оценивать результаты работы.</w:t>
      </w:r>
    </w:p>
    <w:p w:rsidR="00A9629E" w:rsidRPr="0030251E" w:rsidRDefault="00A9629E" w:rsidP="0030251E">
      <w:pPr>
        <w:pStyle w:val="a6"/>
        <w:numPr>
          <w:ilvl w:val="0"/>
          <w:numId w:val="17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251E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Коммуникативные</w:t>
      </w:r>
      <w:r w:rsidRPr="003025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 умение слушать и слышать собеседника, аргументировать свою позицию, работать в группе, приходить к согласованному решению.</w:t>
      </w:r>
    </w:p>
    <w:p w:rsidR="00A9629E" w:rsidRPr="00A9629E" w:rsidRDefault="00A9629E" w:rsidP="0030251E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251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Предметные:</w:t>
      </w:r>
    </w:p>
    <w:p w:rsidR="00A9629E" w:rsidRPr="0030251E" w:rsidRDefault="00A9629E" w:rsidP="0030251E">
      <w:pPr>
        <w:pStyle w:val="a6"/>
        <w:numPr>
          <w:ilvl w:val="0"/>
          <w:numId w:val="18"/>
        </w:numPr>
        <w:shd w:val="clear" w:color="auto" w:fill="FFFFFF"/>
        <w:spacing w:before="100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25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Знание ключевых событий истории Дня народного единства (1612 г</w:t>
      </w:r>
      <w:r w:rsidR="003025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од, подвиг Минина и Пожарского)</w:t>
      </w:r>
      <w:r w:rsidRPr="003025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30251E" w:rsidRDefault="00A9629E" w:rsidP="0030251E">
      <w:pPr>
        <w:pStyle w:val="a6"/>
        <w:numPr>
          <w:ilvl w:val="0"/>
          <w:numId w:val="18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25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Понимание многонационального характера России и значения единства для ее развития</w:t>
      </w:r>
      <w:r w:rsidR="003025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30251E" w:rsidRDefault="0030251E" w:rsidP="0030251E">
      <w:pPr>
        <w:pStyle w:val="a6"/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A9629E" w:rsidRPr="0030251E" w:rsidRDefault="00A9629E" w:rsidP="0030251E">
      <w:pPr>
        <w:pStyle w:val="a6"/>
        <w:shd w:val="clear" w:color="auto" w:fill="FFFFFF"/>
        <w:spacing w:before="100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251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Оборудование и ресурсы</w:t>
      </w:r>
    </w:p>
    <w:p w:rsidR="00A9629E" w:rsidRPr="0030251E" w:rsidRDefault="00A9629E" w:rsidP="0030251E">
      <w:pPr>
        <w:pStyle w:val="a6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25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Мультимедийный проектор, экран, компьютер.</w:t>
      </w:r>
    </w:p>
    <w:p w:rsidR="00A9629E" w:rsidRPr="0030251E" w:rsidRDefault="00A9629E" w:rsidP="0030251E">
      <w:pPr>
        <w:pStyle w:val="a6"/>
        <w:numPr>
          <w:ilvl w:val="0"/>
          <w:numId w:val="19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25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Презентация </w:t>
      </w:r>
      <w:proofErr w:type="spellStart"/>
      <w:r w:rsidRPr="003025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PowerPoint</w:t>
      </w:r>
      <w:proofErr w:type="spellEnd"/>
      <w:r w:rsidRPr="003025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A9629E" w:rsidRPr="0030251E" w:rsidRDefault="00A9629E" w:rsidP="0030251E">
      <w:pPr>
        <w:pStyle w:val="a6"/>
        <w:numPr>
          <w:ilvl w:val="0"/>
          <w:numId w:val="19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25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Видеоролик о Дне народного единства (из материалов «Разговоров о важном»).</w:t>
      </w:r>
    </w:p>
    <w:p w:rsidR="00A9629E" w:rsidRPr="0030251E" w:rsidRDefault="00A9629E" w:rsidP="0030251E">
      <w:pPr>
        <w:pStyle w:val="a6"/>
        <w:numPr>
          <w:ilvl w:val="0"/>
          <w:numId w:val="19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25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Раздаточный материал: карточки с заданиями для групп, ватманы, маркеры.</w:t>
      </w:r>
    </w:p>
    <w:p w:rsidR="00A9629E" w:rsidRPr="0030251E" w:rsidRDefault="00A9629E" w:rsidP="0030251E">
      <w:pPr>
        <w:pStyle w:val="a6"/>
        <w:numPr>
          <w:ilvl w:val="0"/>
          <w:numId w:val="19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25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Плакаты с высказываниями о единстве народов.</w:t>
      </w:r>
    </w:p>
    <w:p w:rsidR="0030251E" w:rsidRPr="00992875" w:rsidRDefault="00A9629E" w:rsidP="0030251E">
      <w:pPr>
        <w:pStyle w:val="a6"/>
        <w:numPr>
          <w:ilvl w:val="0"/>
          <w:numId w:val="19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25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Конституция РФ (для работы с понятием «многонациональный народ»)</w:t>
      </w:r>
    </w:p>
    <w:p w:rsidR="00992875" w:rsidRDefault="00992875" w:rsidP="008C7358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59483F" w:rsidRDefault="0059483F" w:rsidP="008C7358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59483F" w:rsidRDefault="0059483F" w:rsidP="008C7358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992875" w:rsidRPr="008C7358" w:rsidRDefault="00A9629E" w:rsidP="00992875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C735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СЦЕНАРИЙ ЗАНЯТИЯ</w:t>
      </w:r>
    </w:p>
    <w:tbl>
      <w:tblPr>
        <w:tblStyle w:val="-15"/>
        <w:tblW w:w="9923" w:type="dxa"/>
        <w:tblLook w:val="04A0" w:firstRow="1" w:lastRow="0" w:firstColumn="1" w:lastColumn="0" w:noHBand="0" w:noVBand="1"/>
      </w:tblPr>
      <w:tblGrid>
        <w:gridCol w:w="5529"/>
        <w:gridCol w:w="4394"/>
      </w:tblGrid>
      <w:tr w:rsidR="00A9629E" w:rsidRPr="00A9629E" w:rsidTr="001916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shd w:val="clear" w:color="auto" w:fill="9CC2E5" w:themeFill="accent1" w:themeFillTint="99"/>
            <w:hideMark/>
          </w:tcPr>
          <w:p w:rsidR="00A9629E" w:rsidRPr="00A9629E" w:rsidRDefault="00A9629E" w:rsidP="00E43B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2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Деятельность педагога</w:t>
            </w:r>
          </w:p>
        </w:tc>
        <w:tc>
          <w:tcPr>
            <w:tcW w:w="4394" w:type="dxa"/>
            <w:shd w:val="clear" w:color="auto" w:fill="9CC2E5" w:themeFill="accent1" w:themeFillTint="99"/>
            <w:hideMark/>
          </w:tcPr>
          <w:p w:rsidR="00A9629E" w:rsidRPr="00A9629E" w:rsidRDefault="00A9629E" w:rsidP="00E43B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2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Деятельность обучающихся</w:t>
            </w:r>
          </w:p>
        </w:tc>
      </w:tr>
      <w:tr w:rsidR="00992875" w:rsidRPr="00A9629E" w:rsidTr="00191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2"/>
            <w:shd w:val="clear" w:color="auto" w:fill="DEEAF6" w:themeFill="accent1" w:themeFillTint="33"/>
          </w:tcPr>
          <w:p w:rsidR="00992875" w:rsidRPr="00992875" w:rsidRDefault="00992875" w:rsidP="00E43B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875">
              <w:rPr>
                <w:rFonts w:ascii="Times New Roman" w:eastAsia="Times New Roman" w:hAnsi="Times New Roman" w:cs="Times New Roman"/>
                <w:bCs w:val="0"/>
                <w:color w:val="0F1115"/>
                <w:sz w:val="28"/>
                <w:szCs w:val="28"/>
                <w:lang w:eastAsia="ru-RU"/>
              </w:rPr>
              <w:t>1. Организационно-мотивационный этап (5 минут)</w:t>
            </w:r>
          </w:p>
        </w:tc>
      </w:tr>
      <w:tr w:rsidR="00A9629E" w:rsidRPr="00A9629E" w:rsidTr="008C73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hideMark/>
          </w:tcPr>
          <w:p w:rsidR="00A9629E" w:rsidRPr="008C7358" w:rsidRDefault="00A9629E" w:rsidP="00E43BA4">
            <w:pPr>
              <w:jc w:val="both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</w:pPr>
            <w:r w:rsidRPr="008C7358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 xml:space="preserve">Приветствует обучающихся, создает </w:t>
            </w:r>
            <w:r w:rsidR="000E594E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 xml:space="preserve">положительный </w:t>
            </w:r>
            <w:r w:rsidRPr="008C7358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>эмоциональный настрой. Предлагает обратить</w:t>
            </w:r>
            <w:r w:rsidR="008C7358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 xml:space="preserve"> внимание на эпиграф к занятию: «</w:t>
            </w:r>
            <w:r w:rsidRPr="008C7358">
              <w:rPr>
                <w:rFonts w:ascii="Times New Roman" w:eastAsia="Times New Roman" w:hAnsi="Times New Roman" w:cs="Times New Roman"/>
                <w:b w:val="0"/>
                <w:iCs/>
                <w:sz w:val="28"/>
                <w:szCs w:val="28"/>
                <w:lang w:eastAsia="ru-RU"/>
              </w:rPr>
              <w:t>В стране, где такие разные люди, религии, нации, н</w:t>
            </w:r>
            <w:r w:rsidR="008C7358">
              <w:rPr>
                <w:rFonts w:ascii="Times New Roman" w:eastAsia="Times New Roman" w:hAnsi="Times New Roman" w:cs="Times New Roman"/>
                <w:b w:val="0"/>
                <w:iCs/>
                <w:sz w:val="28"/>
                <w:szCs w:val="28"/>
                <w:lang w:eastAsia="ru-RU"/>
              </w:rPr>
              <w:t>ет ничего прекраснее, друг друга</w:t>
            </w:r>
            <w:r w:rsidRPr="008C7358">
              <w:rPr>
                <w:rFonts w:ascii="Times New Roman" w:eastAsia="Times New Roman" w:hAnsi="Times New Roman" w:cs="Times New Roman"/>
                <w:b w:val="0"/>
                <w:iCs/>
                <w:sz w:val="28"/>
                <w:szCs w:val="28"/>
                <w:lang w:eastAsia="ru-RU"/>
              </w:rPr>
              <w:t xml:space="preserve"> </w:t>
            </w:r>
            <w:r w:rsidR="008C7358">
              <w:rPr>
                <w:rFonts w:ascii="Times New Roman" w:eastAsia="Times New Roman" w:hAnsi="Times New Roman" w:cs="Times New Roman"/>
                <w:b w:val="0"/>
                <w:iCs/>
                <w:sz w:val="28"/>
                <w:szCs w:val="28"/>
                <w:lang w:eastAsia="ru-RU"/>
              </w:rPr>
              <w:t>уважать и любить</w:t>
            </w:r>
            <w:r w:rsidRPr="008C7358">
              <w:rPr>
                <w:rFonts w:ascii="Times New Roman" w:eastAsia="Times New Roman" w:hAnsi="Times New Roman" w:cs="Times New Roman"/>
                <w:b w:val="0"/>
                <w:iCs/>
                <w:sz w:val="28"/>
                <w:szCs w:val="28"/>
                <w:lang w:eastAsia="ru-RU"/>
              </w:rPr>
              <w:t>. Нет ничего чудеснее, друг другу всегда улыбаться. В согласии жить интереснее – на это и ориентация»</w:t>
            </w:r>
            <w:r w:rsidR="008C7358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94" w:type="dxa"/>
            <w:hideMark/>
          </w:tcPr>
          <w:p w:rsidR="00A9629E" w:rsidRPr="00A9629E" w:rsidRDefault="008C7358" w:rsidP="00E43BA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73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Слушают, настраиваются на работу. Высказывают предположения о теме занятия</w:t>
            </w:r>
            <w:r w:rsidR="00A9629E" w:rsidRPr="00A962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A9629E" w:rsidRPr="00A9629E" w:rsidTr="008C73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hideMark/>
          </w:tcPr>
          <w:p w:rsidR="00A9629E" w:rsidRPr="008C7358" w:rsidRDefault="008C7358" w:rsidP="008C7358">
            <w:pPr>
              <w:spacing w:line="375" w:lineRule="atLeast"/>
              <w:jc w:val="both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 xml:space="preserve">Задает вопросы: </w:t>
            </w:r>
            <w:r w:rsidR="00A9629E" w:rsidRPr="008C7358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>«Как вы понимаете эти строки? Что значит быть россиянином? В чем, по-вашему, проявляется единство народов?»</w:t>
            </w:r>
          </w:p>
        </w:tc>
        <w:tc>
          <w:tcPr>
            <w:tcW w:w="4394" w:type="dxa"/>
            <w:hideMark/>
          </w:tcPr>
          <w:p w:rsidR="00A9629E" w:rsidRPr="00A9629E" w:rsidRDefault="00A9629E" w:rsidP="008C7358">
            <w:pPr>
              <w:spacing w:line="375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2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Отвечают на вопросы, фиксируют ключевые понятия («единство народов», «россиянин», «многообразие культур»).</w:t>
            </w:r>
          </w:p>
        </w:tc>
      </w:tr>
    </w:tbl>
    <w:tbl>
      <w:tblPr>
        <w:tblStyle w:val="-11"/>
        <w:tblW w:w="9918" w:type="dxa"/>
        <w:tblLook w:val="04A0" w:firstRow="1" w:lastRow="0" w:firstColumn="1" w:lastColumn="0" w:noHBand="0" w:noVBand="1"/>
      </w:tblPr>
      <w:tblGrid>
        <w:gridCol w:w="5524"/>
        <w:gridCol w:w="4394"/>
      </w:tblGrid>
      <w:tr w:rsidR="00992875" w:rsidRPr="00A9629E" w:rsidTr="001916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  <w:shd w:val="clear" w:color="auto" w:fill="DEEAF6" w:themeFill="accent1" w:themeFillTint="33"/>
            <w:hideMark/>
          </w:tcPr>
          <w:p w:rsidR="00992875" w:rsidRPr="00992875" w:rsidRDefault="00992875" w:rsidP="00FE37F3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875">
              <w:rPr>
                <w:rFonts w:ascii="Times New Roman" w:eastAsia="Times New Roman" w:hAnsi="Times New Roman" w:cs="Times New Roman"/>
                <w:bCs w:val="0"/>
                <w:color w:val="0F1115"/>
                <w:sz w:val="28"/>
                <w:szCs w:val="28"/>
                <w:lang w:eastAsia="ru-RU"/>
              </w:rPr>
              <w:t xml:space="preserve">2. </w:t>
            </w:r>
            <w:r w:rsidRPr="00992875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Актуализация знаний (7 минут)</w:t>
            </w:r>
          </w:p>
        </w:tc>
      </w:tr>
      <w:tr w:rsidR="00A9629E" w:rsidRPr="00A9629E" w:rsidTr="005948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hideMark/>
          </w:tcPr>
          <w:p w:rsidR="00FE37F3" w:rsidRDefault="00A9629E" w:rsidP="00FE37F3">
            <w:pPr>
              <w:spacing w:line="375" w:lineRule="atLeast"/>
              <w:ind w:right="-153"/>
              <w:jc w:val="both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</w:pPr>
            <w:r w:rsidRPr="00FE37F3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 xml:space="preserve">Проводит блиц-опрос: «Какой </w:t>
            </w:r>
          </w:p>
          <w:p w:rsidR="00FE37F3" w:rsidRDefault="00A9629E" w:rsidP="00FE37F3">
            <w:pPr>
              <w:spacing w:line="375" w:lineRule="atLeast"/>
              <w:ind w:right="-153"/>
              <w:jc w:val="both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</w:pPr>
            <w:r w:rsidRPr="00FE37F3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 xml:space="preserve">праздник отмечается 4 ноября? </w:t>
            </w:r>
          </w:p>
          <w:p w:rsidR="00FE37F3" w:rsidRDefault="00A9629E" w:rsidP="00FE37F3">
            <w:pPr>
              <w:spacing w:line="375" w:lineRule="atLeast"/>
              <w:ind w:right="-153"/>
              <w:jc w:val="both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</w:pPr>
            <w:r w:rsidRPr="00FE37F3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>С какими историческими событиями</w:t>
            </w:r>
          </w:p>
          <w:p w:rsidR="00A9629E" w:rsidRPr="00FE37F3" w:rsidRDefault="00FE37F3" w:rsidP="00FE37F3">
            <w:pPr>
              <w:spacing w:line="375" w:lineRule="atLeast"/>
              <w:ind w:right="-153"/>
              <w:jc w:val="both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 xml:space="preserve"> он связан?»</w:t>
            </w:r>
            <w:r w:rsidR="00A9629E" w:rsidRPr="00FE37F3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94" w:type="dxa"/>
            <w:hideMark/>
          </w:tcPr>
          <w:p w:rsidR="00A9629E" w:rsidRPr="00FE37F3" w:rsidRDefault="00A9629E" w:rsidP="00FE37F3">
            <w:pPr>
              <w:spacing w:line="375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7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Воспроизводят знания об истории праздника (освобождение Москвы Мининым и Пожарским, 1612 год, окончание Смутного времени).</w:t>
            </w:r>
          </w:p>
        </w:tc>
      </w:tr>
      <w:tr w:rsidR="00A9629E" w:rsidRPr="00A9629E" w:rsidTr="005948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hideMark/>
          </w:tcPr>
          <w:p w:rsidR="00A9629E" w:rsidRPr="00FE37F3" w:rsidRDefault="00A9629E" w:rsidP="00FE37F3">
            <w:pPr>
              <w:spacing w:line="375" w:lineRule="atLeast"/>
              <w:jc w:val="both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</w:pPr>
            <w:r w:rsidRPr="00FE37F3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>Дополняет: «2026 год объявлен Годом народного единства. Как вы думаете, почему эта тема так важна сегодня?»</w:t>
            </w:r>
          </w:p>
        </w:tc>
        <w:tc>
          <w:tcPr>
            <w:tcW w:w="4394" w:type="dxa"/>
            <w:hideMark/>
          </w:tcPr>
          <w:p w:rsidR="00A9629E" w:rsidRPr="00FE37F3" w:rsidRDefault="00A9629E" w:rsidP="00FE37F3">
            <w:pPr>
              <w:spacing w:line="375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7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Высказывают предположения о значимости единства в современном мире.</w:t>
            </w:r>
          </w:p>
        </w:tc>
      </w:tr>
      <w:tr w:rsidR="00A9629E" w:rsidRPr="00A9629E" w:rsidTr="005948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hideMark/>
          </w:tcPr>
          <w:p w:rsidR="00A9629E" w:rsidRPr="00FE37F3" w:rsidRDefault="00A9629E" w:rsidP="00505CF8">
            <w:pPr>
              <w:spacing w:line="375" w:lineRule="atLeast"/>
              <w:jc w:val="both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</w:pPr>
            <w:r w:rsidRPr="00FE37F3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>Организует работу с понятием «многонациональный народ России», обращаясь к преамбуле Конституции РФ: «Мы, многонациональный народ Российской Федерации, соединенные общей судьбой на своей земле…»</w:t>
            </w:r>
          </w:p>
        </w:tc>
        <w:tc>
          <w:tcPr>
            <w:tcW w:w="4394" w:type="dxa"/>
            <w:hideMark/>
          </w:tcPr>
          <w:p w:rsidR="00A9629E" w:rsidRPr="00FE37F3" w:rsidRDefault="00A9629E" w:rsidP="00FE37F3">
            <w:pPr>
              <w:spacing w:line="375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7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Работают с текстом Конституции, анализируют значение формулировки.</w:t>
            </w:r>
          </w:p>
        </w:tc>
      </w:tr>
      <w:tr w:rsidR="00992875" w:rsidRPr="00A9629E" w:rsidTr="00191676">
        <w:tblPrEx>
          <w:jc w:val="center"/>
        </w:tblPrEx>
        <w:trPr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  <w:shd w:val="clear" w:color="auto" w:fill="DEEAF6" w:themeFill="accent1" w:themeFillTint="33"/>
            <w:hideMark/>
          </w:tcPr>
          <w:p w:rsidR="00992875" w:rsidRPr="0059483F" w:rsidRDefault="00992875" w:rsidP="0059483F">
            <w:pPr>
              <w:ind w:left="2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483F">
              <w:rPr>
                <w:rFonts w:ascii="Times New Roman" w:eastAsia="Times New Roman" w:hAnsi="Times New Roman" w:cs="Times New Roman"/>
                <w:bCs w:val="0"/>
                <w:color w:val="0F1115"/>
                <w:sz w:val="28"/>
                <w:szCs w:val="28"/>
                <w:lang w:eastAsia="ru-RU"/>
              </w:rPr>
              <w:t>3. Осмысление. Работа с понятием «единство народов» (15 минут)</w:t>
            </w:r>
          </w:p>
        </w:tc>
      </w:tr>
      <w:tr w:rsidR="0059483F" w:rsidRPr="00A9629E" w:rsidTr="0059483F">
        <w:tblPrEx>
          <w:jc w:val="center"/>
        </w:tblPrEx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hideMark/>
          </w:tcPr>
          <w:p w:rsidR="00FE37F3" w:rsidRPr="00FE37F3" w:rsidRDefault="00FE37F3" w:rsidP="0059483F">
            <w:pPr>
              <w:ind w:left="22"/>
              <w:jc w:val="both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</w:pPr>
            <w:r w:rsidRPr="00FE37F3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>Демонстрирует видеоролик о Дне народного единства (из материалов «Разговоров о важном»).</w:t>
            </w:r>
          </w:p>
        </w:tc>
        <w:tc>
          <w:tcPr>
            <w:tcW w:w="4394" w:type="dxa"/>
            <w:hideMark/>
          </w:tcPr>
          <w:p w:rsidR="00FE37F3" w:rsidRPr="00FE37F3" w:rsidRDefault="00FE37F3" w:rsidP="0059483F">
            <w:pPr>
              <w:ind w:left="2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7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Просматривают видео, фиксируют ключевые идеи.</w:t>
            </w:r>
          </w:p>
        </w:tc>
      </w:tr>
      <w:tr w:rsidR="0059483F" w:rsidRPr="00A9629E" w:rsidTr="0059483F">
        <w:tblPrEx>
          <w:jc w:val="center"/>
        </w:tblPrEx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hideMark/>
          </w:tcPr>
          <w:p w:rsidR="00FE37F3" w:rsidRPr="00FE37F3" w:rsidRDefault="00FE37F3" w:rsidP="0059483F">
            <w:pPr>
              <w:ind w:left="22"/>
              <w:jc w:val="both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</w:pPr>
            <w:r w:rsidRPr="00FE37F3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>Предлагает обсудить: «Какие примеры единения народов России приведены в видео? Почему, по словам авторов, "сил</w:t>
            </w:r>
            <w:r w:rsidR="009206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>а России – в единстве народа"?»</w:t>
            </w:r>
            <w:r w:rsidRPr="00FE37F3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94" w:type="dxa"/>
            <w:hideMark/>
          </w:tcPr>
          <w:p w:rsidR="00FE37F3" w:rsidRPr="00FE37F3" w:rsidRDefault="00FE37F3" w:rsidP="0059483F">
            <w:pPr>
              <w:ind w:left="2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7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Обсуждают в парах, высказывают мнения. Приводят примеры из истории (Великая Отечественная война, освоение космоса, восстановление страны после кризисов) и современности </w:t>
            </w:r>
            <w:r w:rsidRPr="00FE37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(волонтерское движение, помощь пострадавшим при терактах, где люди разных национал</w:t>
            </w:r>
            <w:r w:rsidR="00920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ьностей проявляют солидарность)</w:t>
            </w:r>
            <w:r w:rsidRPr="00FE37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59483F" w:rsidRPr="00A9629E" w:rsidTr="0059483F">
        <w:tblPrEx>
          <w:jc w:val="center"/>
        </w:tblPrEx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hideMark/>
          </w:tcPr>
          <w:p w:rsidR="00FE37F3" w:rsidRPr="00FE37F3" w:rsidRDefault="00FE37F3" w:rsidP="0059483F">
            <w:pPr>
              <w:ind w:left="22"/>
              <w:jc w:val="both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</w:pPr>
            <w:r w:rsidRPr="00FE37F3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lastRenderedPageBreak/>
              <w:t>Акцентирует внимание: «Россия – многонациональная страна, и задача врагов – разобщить народ, посеять панику и страх. Народ России всегда откликается на угрозу безопасности сп</w:t>
            </w:r>
            <w:r w:rsidR="0092065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>лочением – "Своих не бросаем!"»</w:t>
            </w:r>
            <w:r w:rsidRPr="00FE37F3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94" w:type="dxa"/>
            <w:hideMark/>
          </w:tcPr>
          <w:p w:rsidR="00FE37F3" w:rsidRPr="00FE37F3" w:rsidRDefault="00FE37F3" w:rsidP="0059483F">
            <w:pPr>
              <w:ind w:left="2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7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Анализируют эту мысль, приводят примеры единения в трудных ситуациях.</w:t>
            </w:r>
          </w:p>
        </w:tc>
      </w:tr>
      <w:tr w:rsidR="00A9629E" w:rsidRPr="00A9629E" w:rsidTr="005948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hideMark/>
          </w:tcPr>
          <w:p w:rsidR="00A9629E" w:rsidRPr="00FE37F3" w:rsidRDefault="00992875" w:rsidP="00FE37F3">
            <w:pPr>
              <w:ind w:left="39"/>
              <w:jc w:val="both"/>
              <w:rPr>
                <w:rFonts w:ascii="Times New Roman" w:eastAsia="Times New Roman" w:hAnsi="Times New Roman" w:cs="Times New Roman"/>
                <w:b w:val="0"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F1115"/>
                <w:sz w:val="28"/>
                <w:szCs w:val="28"/>
                <w:lang w:eastAsia="ru-RU"/>
              </w:rPr>
              <w:t>О</w:t>
            </w:r>
            <w:r w:rsidR="00A9629E" w:rsidRPr="00FE37F3">
              <w:rPr>
                <w:rFonts w:ascii="Times New Roman" w:eastAsia="Times New Roman" w:hAnsi="Times New Roman" w:cs="Times New Roman"/>
                <w:b w:val="0"/>
                <w:color w:val="0F1115"/>
                <w:sz w:val="28"/>
                <w:szCs w:val="28"/>
                <w:lang w:eastAsia="ru-RU"/>
              </w:rPr>
              <w:t>рганизует работу с высказываниями деятелей культуры разных национальностей: </w:t>
            </w:r>
            <w:r w:rsidR="00A9629E" w:rsidRPr="00FE37F3">
              <w:rPr>
                <w:rFonts w:ascii="Times New Roman" w:eastAsia="Times New Roman" w:hAnsi="Times New Roman" w:cs="Times New Roman"/>
                <w:b w:val="0"/>
                <w:iCs/>
                <w:color w:val="0F1115"/>
                <w:sz w:val="28"/>
                <w:szCs w:val="28"/>
                <w:lang w:eastAsia="ru-RU"/>
              </w:rPr>
              <w:t>«Не русский я, но россиянин. Ныне я говорю, свободен и силен...»</w:t>
            </w:r>
            <w:r w:rsidR="00FE37F3">
              <w:rPr>
                <w:rFonts w:ascii="Times New Roman" w:eastAsia="Times New Roman" w:hAnsi="Times New Roman" w:cs="Times New Roman"/>
                <w:b w:val="0"/>
                <w:color w:val="0F1115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="00FE37F3">
              <w:rPr>
                <w:rFonts w:ascii="Times New Roman" w:eastAsia="Times New Roman" w:hAnsi="Times New Roman" w:cs="Times New Roman"/>
                <w:b w:val="0"/>
                <w:color w:val="0F1115"/>
                <w:sz w:val="28"/>
                <w:szCs w:val="28"/>
                <w:lang w:eastAsia="ru-RU"/>
              </w:rPr>
              <w:t>Мустай</w:t>
            </w:r>
            <w:proofErr w:type="spellEnd"/>
            <w:r w:rsidR="00FE37F3">
              <w:rPr>
                <w:rFonts w:ascii="Times New Roman" w:eastAsia="Times New Roman" w:hAnsi="Times New Roman" w:cs="Times New Roman"/>
                <w:b w:val="0"/>
                <w:color w:val="0F1115"/>
                <w:sz w:val="28"/>
                <w:szCs w:val="28"/>
                <w:lang w:eastAsia="ru-RU"/>
              </w:rPr>
              <w:t xml:space="preserve"> Карим); </w:t>
            </w:r>
            <w:r w:rsidR="00A9629E" w:rsidRPr="00FE37F3">
              <w:rPr>
                <w:rFonts w:ascii="Times New Roman" w:eastAsia="Times New Roman" w:hAnsi="Times New Roman" w:cs="Times New Roman"/>
                <w:b w:val="0"/>
                <w:iCs/>
                <w:color w:val="0F1115"/>
                <w:sz w:val="28"/>
                <w:szCs w:val="28"/>
                <w:lang w:eastAsia="ru-RU"/>
              </w:rPr>
              <w:t>«В Башкирии, как в капле воды, отражается вся наша Россия с ее многообразием культур, религий, языков, с дружбой народов…»</w:t>
            </w:r>
            <w:r w:rsidR="00FE37F3">
              <w:rPr>
                <w:rFonts w:ascii="Times New Roman" w:eastAsia="Times New Roman" w:hAnsi="Times New Roman" w:cs="Times New Roman"/>
                <w:b w:val="0"/>
                <w:color w:val="0F1115"/>
                <w:sz w:val="28"/>
                <w:szCs w:val="28"/>
                <w:lang w:eastAsia="ru-RU"/>
              </w:rPr>
              <w:t xml:space="preserve"> </w:t>
            </w:r>
            <w:r w:rsidR="00A9629E" w:rsidRPr="00FE37F3">
              <w:rPr>
                <w:rFonts w:ascii="Times New Roman" w:eastAsia="Times New Roman" w:hAnsi="Times New Roman" w:cs="Times New Roman"/>
                <w:b w:val="0"/>
                <w:color w:val="0F1115"/>
                <w:sz w:val="28"/>
                <w:szCs w:val="28"/>
                <w:lang w:eastAsia="ru-RU"/>
              </w:rPr>
              <w:t>(В.В. Путин).</w:t>
            </w:r>
          </w:p>
        </w:tc>
        <w:tc>
          <w:tcPr>
            <w:tcW w:w="4394" w:type="dxa"/>
            <w:hideMark/>
          </w:tcPr>
          <w:p w:rsidR="00A9629E" w:rsidRPr="0059483F" w:rsidRDefault="00A9629E" w:rsidP="00FE37F3">
            <w:pPr>
              <w:ind w:left="3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59483F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Анализируют высказывания, объясняют их смысл. Приводят примеры из собственного опыта (одноклассники разных национальностей, дружба семей, совместные праздники).</w:t>
            </w:r>
          </w:p>
        </w:tc>
      </w:tr>
      <w:tr w:rsidR="00992875" w:rsidRPr="00A9629E" w:rsidTr="00191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  <w:shd w:val="clear" w:color="auto" w:fill="DEEAF6" w:themeFill="accent1" w:themeFillTint="33"/>
          </w:tcPr>
          <w:p w:rsidR="00992875" w:rsidRPr="0059483F" w:rsidRDefault="00992875" w:rsidP="0059483F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bCs w:val="0"/>
                <w:color w:val="0F1115"/>
                <w:sz w:val="28"/>
                <w:szCs w:val="28"/>
                <w:lang w:eastAsia="ru-RU"/>
              </w:rPr>
            </w:pPr>
            <w:r w:rsidRPr="0059483F">
              <w:rPr>
                <w:rFonts w:ascii="Times New Roman" w:eastAsia="Times New Roman" w:hAnsi="Times New Roman" w:cs="Times New Roman"/>
                <w:bCs w:val="0"/>
                <w:color w:val="0F1115"/>
                <w:sz w:val="28"/>
                <w:szCs w:val="28"/>
                <w:lang w:eastAsia="ru-RU"/>
              </w:rPr>
              <w:t>4. Групповая дискуссия «Единство в многообразии: миф или реальность?» (10 минут)</w:t>
            </w:r>
          </w:p>
        </w:tc>
      </w:tr>
      <w:tr w:rsidR="00A9629E" w:rsidRPr="00A9629E" w:rsidTr="005948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hideMark/>
          </w:tcPr>
          <w:p w:rsidR="00FE37F3" w:rsidRDefault="00A9629E" w:rsidP="00FE37F3">
            <w:pPr>
              <w:jc w:val="both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</w:pPr>
            <w:r w:rsidRPr="00FE37F3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>Делит класс на 3 группы. Раздает карточки с заданиями:</w:t>
            </w:r>
          </w:p>
          <w:p w:rsidR="00FE37F3" w:rsidRDefault="00A9629E" w:rsidP="00FE37F3">
            <w:pPr>
              <w:jc w:val="both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</w:pPr>
            <w:r w:rsidRPr="00FE37F3"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  <w:t>Группа 1.</w:t>
            </w:r>
            <w:r w:rsidR="00FE37F3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 xml:space="preserve"> </w:t>
            </w:r>
            <w:r w:rsidRPr="00FE37F3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>Аргументы «Единство – реальность»: докажите, что российское общество сегодня едино, приве</w:t>
            </w:r>
            <w:r w:rsidR="00BB3913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 xml:space="preserve">дите примеры из жизни, истории, </w:t>
            </w:r>
            <w:r w:rsidRPr="00FE37F3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>культуры.</w:t>
            </w:r>
            <w:r w:rsidRPr="00FE37F3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br/>
            </w:r>
            <w:r w:rsidRPr="00FE37F3"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  <w:t>Группа 2.</w:t>
            </w:r>
            <w:r w:rsidR="00FE37F3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 xml:space="preserve"> </w:t>
            </w:r>
            <w:r w:rsidRPr="00FE37F3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>Аргументы «Вызовы единству»: какие факторы могут разобщать людей? (</w:t>
            </w:r>
            <w:proofErr w:type="spellStart"/>
            <w:r w:rsidRPr="00FE37F3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>фейковая</w:t>
            </w:r>
            <w:proofErr w:type="spellEnd"/>
            <w:r w:rsidRPr="00FE37F3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 xml:space="preserve"> информация, провокации, незнание культуры других народов). Как </w:t>
            </w:r>
            <w:r w:rsidR="00FE37F3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>им противостоять?</w:t>
            </w:r>
          </w:p>
          <w:p w:rsidR="00A9629E" w:rsidRPr="00FE37F3" w:rsidRDefault="00A9629E" w:rsidP="00FE37F3">
            <w:pPr>
              <w:jc w:val="both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</w:pPr>
            <w:r w:rsidRPr="00FE37F3"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  <w:t>Группа 3.</w:t>
            </w:r>
            <w:r w:rsidR="00FE37F3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 xml:space="preserve"> </w:t>
            </w:r>
            <w:r w:rsidRPr="00FE37F3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>Эксперты: предлагают конкретные шаги по укреплению единства в классе, школе, городе.</w:t>
            </w:r>
          </w:p>
        </w:tc>
        <w:tc>
          <w:tcPr>
            <w:tcW w:w="4394" w:type="dxa"/>
            <w:hideMark/>
          </w:tcPr>
          <w:p w:rsidR="00BB3913" w:rsidRDefault="00BB3913" w:rsidP="00BB391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Работают в группах (5 минут):</w:t>
            </w:r>
          </w:p>
          <w:p w:rsidR="00BB3913" w:rsidRDefault="00BB3913" w:rsidP="00BB391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Обсуждают </w:t>
            </w:r>
            <w:r w:rsidR="00A9629E" w:rsidRPr="00FE37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проблему.</w:t>
            </w:r>
          </w:p>
          <w:p w:rsidR="00BB3913" w:rsidRDefault="00A9629E" w:rsidP="00BB391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7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Фиксируют аргументы на ватмане.</w:t>
            </w:r>
          </w:p>
          <w:p w:rsidR="00A9629E" w:rsidRPr="00FE37F3" w:rsidRDefault="00A9629E" w:rsidP="00BB391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7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Готовят выступающего.</w:t>
            </w:r>
          </w:p>
        </w:tc>
      </w:tr>
      <w:tr w:rsidR="00A9629E" w:rsidRPr="00A9629E" w:rsidTr="005948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hideMark/>
          </w:tcPr>
          <w:p w:rsidR="00A9629E" w:rsidRPr="00900D3B" w:rsidRDefault="00A9629E" w:rsidP="00992875">
            <w:pPr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</w:pPr>
            <w:r w:rsidRPr="00900D3B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>Координирует работу групп, помогает при затруднениях.</w:t>
            </w:r>
          </w:p>
        </w:tc>
        <w:tc>
          <w:tcPr>
            <w:tcW w:w="4394" w:type="dxa"/>
            <w:hideMark/>
          </w:tcPr>
          <w:p w:rsidR="00A9629E" w:rsidRPr="00900D3B" w:rsidRDefault="00A9629E" w:rsidP="0099287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Представляют результаты работы (по 1-2 минуты от группы). Отвечают на вопросы оппонентов.</w:t>
            </w:r>
          </w:p>
        </w:tc>
      </w:tr>
      <w:tr w:rsidR="00992875" w:rsidRPr="00A9629E" w:rsidTr="00191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  <w:shd w:val="clear" w:color="auto" w:fill="DEEAF6" w:themeFill="accent1" w:themeFillTint="33"/>
            <w:hideMark/>
          </w:tcPr>
          <w:p w:rsidR="00992875" w:rsidRPr="00900D3B" w:rsidRDefault="00992875" w:rsidP="00992875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D3B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5. Проектная сессия «Наше общее дело» (5 минут)</w:t>
            </w:r>
          </w:p>
        </w:tc>
      </w:tr>
      <w:tr w:rsidR="00A9629E" w:rsidRPr="00A9629E" w:rsidTr="005948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hideMark/>
          </w:tcPr>
          <w:p w:rsidR="00A9629E" w:rsidRPr="00992875" w:rsidRDefault="00A9629E" w:rsidP="0059483F">
            <w:pPr>
              <w:jc w:val="both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</w:pPr>
            <w:r w:rsidRPr="00992875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>Предлагает перейти от слов к делу: «Какое мероприятие, акцию или проект мы могли бы провести в школе в Год единства народов России, чтобы на деле показать, что мы – вместе?»</w:t>
            </w:r>
          </w:p>
        </w:tc>
        <w:tc>
          <w:tcPr>
            <w:tcW w:w="4394" w:type="dxa"/>
            <w:hideMark/>
          </w:tcPr>
          <w:p w:rsidR="00A9629E" w:rsidRPr="00992875" w:rsidRDefault="00A9629E" w:rsidP="0099287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Предлагают идеи, обсуждают, голосуют за наиболее реалистичную и интересную.</w:t>
            </w:r>
          </w:p>
        </w:tc>
      </w:tr>
      <w:tr w:rsidR="00A9629E" w:rsidRPr="00A9629E" w:rsidTr="005948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hideMark/>
          </w:tcPr>
          <w:p w:rsidR="00992875" w:rsidRDefault="00A9629E" w:rsidP="0059483F">
            <w:pPr>
              <w:jc w:val="both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</w:pPr>
            <w:r w:rsidRPr="00992875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lastRenderedPageBreak/>
              <w:t>Примерные направления:</w:t>
            </w:r>
          </w:p>
          <w:p w:rsidR="00992875" w:rsidRDefault="00992875" w:rsidP="0059483F">
            <w:pPr>
              <w:jc w:val="both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</w:pPr>
            <w:r w:rsidRPr="00992875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 xml:space="preserve"> </w:t>
            </w:r>
            <w:r w:rsidR="00A9629E" w:rsidRPr="00992875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>- Фестиваль национальных культур «Мы разные – мы вместе».</w:t>
            </w:r>
          </w:p>
          <w:p w:rsidR="00992875" w:rsidRDefault="00992875" w:rsidP="0059483F">
            <w:pPr>
              <w:jc w:val="both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</w:pPr>
            <w:r w:rsidRPr="00992875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 xml:space="preserve"> </w:t>
            </w:r>
            <w:r w:rsidR="00A9629E" w:rsidRPr="00992875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>- Встреча с интересными людьми (представителями разных национальностей).</w:t>
            </w:r>
          </w:p>
          <w:p w:rsidR="00992875" w:rsidRDefault="00992875" w:rsidP="0059483F">
            <w:pPr>
              <w:jc w:val="both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</w:pPr>
            <w:r w:rsidRPr="00992875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 xml:space="preserve"> </w:t>
            </w:r>
            <w:r w:rsidR="00A9629E" w:rsidRPr="00992875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>- Создание видеоролика «Наш класс – одна семья».</w:t>
            </w:r>
          </w:p>
          <w:p w:rsidR="00A9629E" w:rsidRPr="00992875" w:rsidRDefault="00992875" w:rsidP="0059483F">
            <w:pPr>
              <w:jc w:val="both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</w:pPr>
            <w:r w:rsidRPr="00992875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 xml:space="preserve"> </w:t>
            </w:r>
            <w:r w:rsidR="00A9629E" w:rsidRPr="00992875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>- Классный час для младших школьников о дружбе народов .</w:t>
            </w:r>
          </w:p>
        </w:tc>
        <w:tc>
          <w:tcPr>
            <w:tcW w:w="4394" w:type="dxa"/>
            <w:hideMark/>
          </w:tcPr>
          <w:p w:rsidR="00A9629E" w:rsidRPr="00992875" w:rsidRDefault="00A9629E" w:rsidP="0099287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Распределяют роли для реализации выбранного проекта (ответственные, сроки, ресурсы).</w:t>
            </w:r>
          </w:p>
        </w:tc>
      </w:tr>
      <w:tr w:rsidR="0059483F" w:rsidRPr="00A9629E" w:rsidTr="00191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  <w:shd w:val="clear" w:color="auto" w:fill="DEEAF6" w:themeFill="accent1" w:themeFillTint="33"/>
            <w:hideMark/>
          </w:tcPr>
          <w:p w:rsidR="0059483F" w:rsidRPr="0059483F" w:rsidRDefault="0059483F" w:rsidP="00992875">
            <w:pPr>
              <w:spacing w:line="375" w:lineRule="atLeast"/>
              <w:ind w:right="-24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483F">
              <w:rPr>
                <w:rFonts w:ascii="Times New Roman" w:eastAsia="Times New Roman" w:hAnsi="Times New Roman" w:cs="Times New Roman"/>
                <w:bCs w:val="0"/>
                <w:color w:val="0F1115"/>
                <w:sz w:val="28"/>
                <w:szCs w:val="28"/>
                <w:lang w:eastAsia="ru-RU"/>
              </w:rPr>
              <w:t>6. Рефлексия. Подведение итогов (3 минуты)</w:t>
            </w:r>
          </w:p>
        </w:tc>
      </w:tr>
      <w:tr w:rsidR="00A9629E" w:rsidRPr="00A9629E" w:rsidTr="005948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hideMark/>
          </w:tcPr>
          <w:p w:rsidR="00A9629E" w:rsidRPr="00992875" w:rsidRDefault="00A9629E" w:rsidP="00F90F54">
            <w:pPr>
              <w:spacing w:line="375" w:lineRule="atLeast"/>
              <w:ind w:right="-245"/>
              <w:jc w:val="both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</w:pPr>
            <w:r w:rsidRPr="00992875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>Организует рефлексию с помощью приема «Цепочка пожеланий»: предлагается всем участникам по цепочке обратиться дру</w:t>
            </w:r>
            <w:r w:rsidR="0059483F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>г к другу с добрыми пожеланиями</w:t>
            </w:r>
            <w:r w:rsidRPr="00992875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94" w:type="dxa"/>
            <w:hideMark/>
          </w:tcPr>
          <w:p w:rsidR="0059483F" w:rsidRDefault="00A9629E" w:rsidP="00F90F54">
            <w:pPr>
              <w:spacing w:line="375" w:lineRule="atLeast"/>
              <w:ind w:right="-24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очереди высказывают</w:t>
            </w:r>
          </w:p>
          <w:p w:rsidR="00A9629E" w:rsidRPr="00992875" w:rsidRDefault="00A9629E" w:rsidP="00F90F54">
            <w:pPr>
              <w:spacing w:line="375" w:lineRule="atLeast"/>
              <w:ind w:right="-24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пожелания одноклассникам.</w:t>
            </w:r>
          </w:p>
        </w:tc>
      </w:tr>
      <w:tr w:rsidR="00A9629E" w:rsidRPr="00A9629E" w:rsidTr="0059483F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vAlign w:val="bottom"/>
            <w:hideMark/>
          </w:tcPr>
          <w:p w:rsidR="00A9629E" w:rsidRPr="00992875" w:rsidRDefault="00A9629E" w:rsidP="00F90F54">
            <w:pPr>
              <w:spacing w:line="375" w:lineRule="atLeast"/>
              <w:ind w:right="-245"/>
              <w:jc w:val="both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</w:pPr>
            <w:r w:rsidRPr="00992875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 xml:space="preserve">Благодарит за работу, подчеркивает значимость личного вклада каждого. Предлагает завершить фразу: «Для меня единство народов России – это…» (каждый пишет на </w:t>
            </w:r>
            <w:proofErr w:type="spellStart"/>
            <w:r w:rsidRPr="00992875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>стикере</w:t>
            </w:r>
            <w:proofErr w:type="spellEnd"/>
            <w:r w:rsidRPr="00992875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 xml:space="preserve"> и прикрепляет на общий плакат).</w:t>
            </w:r>
          </w:p>
        </w:tc>
        <w:tc>
          <w:tcPr>
            <w:tcW w:w="4394" w:type="dxa"/>
            <w:hideMark/>
          </w:tcPr>
          <w:p w:rsidR="0059483F" w:rsidRDefault="00A9629E" w:rsidP="00F90F54">
            <w:pPr>
              <w:spacing w:line="375" w:lineRule="atLeast"/>
              <w:ind w:right="-24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Пишут на </w:t>
            </w:r>
            <w:proofErr w:type="spellStart"/>
            <w:r w:rsidRPr="00992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стикерах</w:t>
            </w:r>
            <w:proofErr w:type="spellEnd"/>
            <w:r w:rsidRPr="00992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A9629E" w:rsidRPr="00992875" w:rsidRDefault="00A9629E" w:rsidP="00F90F54">
            <w:pPr>
              <w:spacing w:line="375" w:lineRule="atLeast"/>
              <w:ind w:right="-24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создают коллективный коллаж.</w:t>
            </w:r>
          </w:p>
        </w:tc>
      </w:tr>
    </w:tbl>
    <w:p w:rsidR="00A9629E" w:rsidRDefault="00A9629E" w:rsidP="00A9629E"/>
    <w:p w:rsidR="00A9629E" w:rsidRDefault="00A9629E" w:rsidP="00A9629E"/>
    <w:p w:rsidR="00A9629E" w:rsidRDefault="00A9629E" w:rsidP="00A9629E"/>
    <w:p w:rsidR="00A9629E" w:rsidRDefault="00A9629E" w:rsidP="00A9629E"/>
    <w:p w:rsidR="00A9629E" w:rsidRDefault="00A9629E" w:rsidP="00A9629E"/>
    <w:p w:rsidR="00A9629E" w:rsidRDefault="00A9629E" w:rsidP="00A9629E"/>
    <w:p w:rsidR="00A9629E" w:rsidRDefault="00A9629E" w:rsidP="00A9629E"/>
    <w:p w:rsidR="00A9629E" w:rsidRDefault="00A9629E" w:rsidP="00A9629E"/>
    <w:p w:rsidR="00A9629E" w:rsidRDefault="00A9629E" w:rsidP="00A9629E"/>
    <w:p w:rsidR="00A9629E" w:rsidRDefault="00A9629E" w:rsidP="00A9629E"/>
    <w:p w:rsidR="00A9629E" w:rsidRDefault="00A9629E" w:rsidP="00A9629E"/>
    <w:p w:rsidR="0059483F" w:rsidRDefault="0059483F" w:rsidP="00A9629E"/>
    <w:p w:rsidR="0059483F" w:rsidRDefault="0059483F" w:rsidP="00A9629E"/>
    <w:p w:rsidR="0059483F" w:rsidRDefault="0059483F" w:rsidP="00A9629E"/>
    <w:p w:rsidR="0059483F" w:rsidRDefault="0059483F" w:rsidP="00A9629E"/>
    <w:p w:rsidR="00E43BA4" w:rsidRDefault="00E43BA4" w:rsidP="00A9629E"/>
    <w:p w:rsidR="00E43BA4" w:rsidRPr="00E43BA4" w:rsidRDefault="00E43BA4" w:rsidP="00E43BA4">
      <w:pPr>
        <w:shd w:val="clear" w:color="auto" w:fill="FFFFFF"/>
        <w:spacing w:after="200" w:line="276" w:lineRule="auto"/>
        <w:ind w:left="-567"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43BA4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Список литературы</w:t>
      </w:r>
    </w:p>
    <w:p w:rsidR="00A9629E" w:rsidRPr="00E43BA4" w:rsidRDefault="00A9629E" w:rsidP="00E43BA4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43BA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Урок «Разговоры о важном» - «О городах России. Ко Дню народного единства». МБОУ «Лицей №124 г. Донецка», 2025. </w:t>
      </w:r>
    </w:p>
    <w:p w:rsidR="00A9629E" w:rsidRPr="00E43BA4" w:rsidRDefault="00A9629E" w:rsidP="00E43BA4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43BA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Шурыгина Л.Б. Классный час «Мы едины, мы — одна страна!» для 11 класса. МБОУ «Лицей имени Н.Г. </w:t>
      </w:r>
      <w:proofErr w:type="spellStart"/>
      <w:r w:rsidRPr="00E43BA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Булакина</w:t>
      </w:r>
      <w:proofErr w:type="spellEnd"/>
      <w:r w:rsidRPr="00E43BA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», г. Абакан. </w:t>
      </w:r>
    </w:p>
    <w:p w:rsidR="00A9629E" w:rsidRPr="00E43BA4" w:rsidRDefault="00A9629E" w:rsidP="00E43BA4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43BA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Разговоры о важном 10-11 класс. Классный час на 20 октября. О городах России. Ко Дню народного единства. Академия Сова, 2025. </w:t>
      </w:r>
    </w:p>
    <w:p w:rsidR="00A9629E" w:rsidRPr="00E43BA4" w:rsidRDefault="00A9629E" w:rsidP="00E43BA4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43BA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Калачёва О.Е. Внеурочное занятие для обучающихся 11 класса по теме «ЕДИНСТВО НАРОДОВ РОССИИ». МКОУ «</w:t>
      </w:r>
      <w:proofErr w:type="spellStart"/>
      <w:r w:rsidRPr="00E43BA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Гляденская</w:t>
      </w:r>
      <w:proofErr w:type="spellEnd"/>
      <w:r w:rsidRPr="00E43BA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СОШ», 2024. </w:t>
      </w:r>
    </w:p>
    <w:p w:rsidR="00A9629E" w:rsidRPr="00E43BA4" w:rsidRDefault="00A9629E" w:rsidP="00E43BA4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43BA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День народного единства. Внеурочное занятие «Разговоры о важном». МКОУ «</w:t>
      </w:r>
      <w:proofErr w:type="spellStart"/>
      <w:r w:rsidRPr="00E43BA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Червлёновская</w:t>
      </w:r>
      <w:proofErr w:type="spellEnd"/>
      <w:r w:rsidRPr="00E43BA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СШ», 2023. </w:t>
      </w:r>
    </w:p>
    <w:p w:rsidR="00A9629E" w:rsidRPr="00E43BA4" w:rsidRDefault="00A9629E" w:rsidP="00E43BA4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43BA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Как важно говорить о ВАЖНОМ. Внеклассное занятие «Единство народов России». МБОУ СОШ №10, 2024. </w:t>
      </w:r>
    </w:p>
    <w:p w:rsidR="00A9629E" w:rsidRPr="00E43BA4" w:rsidRDefault="00A9629E" w:rsidP="00E43BA4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spellStart"/>
      <w:r w:rsidRPr="00E43BA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Солодякова</w:t>
      </w:r>
      <w:proofErr w:type="spellEnd"/>
      <w:r w:rsidRPr="00E43BA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О.В. Сценарий занятия «Единство народов России» (5-11 класс). </w:t>
      </w:r>
      <w:proofErr w:type="spellStart"/>
      <w:r w:rsidRPr="00E43BA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Видеоуроки</w:t>
      </w:r>
      <w:proofErr w:type="spellEnd"/>
      <w:r w:rsidRPr="00E43BA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 интернет, 2024. </w:t>
      </w:r>
    </w:p>
    <w:p w:rsidR="00A9629E" w:rsidRPr="00E43BA4" w:rsidRDefault="00A9629E" w:rsidP="00E43BA4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43BA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Разговоры о важном 10-11. Классный час на 30 октября. День народного единства. 100бальник, 2023. </w:t>
      </w:r>
    </w:p>
    <w:p w:rsidR="00A9629E" w:rsidRPr="00E43BA4" w:rsidRDefault="00A9629E" w:rsidP="00E43B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629E" w:rsidRDefault="00A9629E" w:rsidP="00A9629E"/>
    <w:p w:rsidR="00A9629E" w:rsidRDefault="00A9629E" w:rsidP="00A9629E"/>
    <w:p w:rsidR="00A9629E" w:rsidRDefault="00A9629E" w:rsidP="00A9629E"/>
    <w:p w:rsidR="00A9629E" w:rsidRDefault="00A9629E" w:rsidP="00A9629E"/>
    <w:p w:rsidR="00A9629E" w:rsidRDefault="00A9629E" w:rsidP="00A9629E"/>
    <w:p w:rsidR="00A9629E" w:rsidRDefault="00A9629E" w:rsidP="00A9629E"/>
    <w:p w:rsidR="00A9629E" w:rsidRDefault="00A9629E" w:rsidP="00A9629E"/>
    <w:p w:rsidR="00A9629E" w:rsidRDefault="00A9629E" w:rsidP="00A9629E"/>
    <w:p w:rsidR="00A9629E" w:rsidRDefault="00A9629E" w:rsidP="00A9629E"/>
    <w:p w:rsidR="00A9629E" w:rsidRDefault="00A9629E" w:rsidP="00A9629E"/>
    <w:p w:rsidR="00A9629E" w:rsidRDefault="00A9629E" w:rsidP="00A9629E"/>
    <w:p w:rsidR="00A9629E" w:rsidRDefault="00A9629E" w:rsidP="00A9629E"/>
    <w:p w:rsidR="00A9629E" w:rsidRDefault="00A9629E" w:rsidP="00A9629E"/>
    <w:p w:rsidR="00A9629E" w:rsidRDefault="00A9629E" w:rsidP="00A9629E"/>
    <w:p w:rsidR="00A9629E" w:rsidRDefault="00A9629E" w:rsidP="00A9629E"/>
    <w:p w:rsidR="00A9629E" w:rsidRDefault="00A9629E" w:rsidP="00A9629E"/>
    <w:p w:rsidR="00A9629E" w:rsidRDefault="00A9629E" w:rsidP="00A9629E"/>
    <w:p w:rsidR="00C96F47" w:rsidRDefault="00C96F47" w:rsidP="00A9629E"/>
    <w:sectPr w:rsidR="00C96F47" w:rsidSect="00273C43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05A" w:rsidRDefault="00F2005A" w:rsidP="00FE37F3">
      <w:pPr>
        <w:spacing w:after="0" w:line="240" w:lineRule="auto"/>
      </w:pPr>
      <w:r>
        <w:separator/>
      </w:r>
    </w:p>
  </w:endnote>
  <w:endnote w:type="continuationSeparator" w:id="0">
    <w:p w:rsidR="00F2005A" w:rsidRDefault="00F2005A" w:rsidP="00FE3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8361740"/>
      <w:docPartObj>
        <w:docPartGallery w:val="Page Numbers (Bottom of Page)"/>
        <w:docPartUnique/>
      </w:docPartObj>
    </w:sdtPr>
    <w:sdtContent>
      <w:p w:rsidR="00273C43" w:rsidRDefault="00273C4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:rsidR="00273C43" w:rsidRDefault="00273C4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05A" w:rsidRDefault="00F2005A" w:rsidP="00FE37F3">
      <w:pPr>
        <w:spacing w:after="0" w:line="240" w:lineRule="auto"/>
      </w:pPr>
      <w:r>
        <w:separator/>
      </w:r>
    </w:p>
  </w:footnote>
  <w:footnote w:type="continuationSeparator" w:id="0">
    <w:p w:rsidR="00F2005A" w:rsidRDefault="00F2005A" w:rsidP="00FE37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F5568"/>
    <w:multiLevelType w:val="multilevel"/>
    <w:tmpl w:val="96E8B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105AEE"/>
    <w:multiLevelType w:val="multilevel"/>
    <w:tmpl w:val="6FDEF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A62774"/>
    <w:multiLevelType w:val="multilevel"/>
    <w:tmpl w:val="7EE23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EB45C5"/>
    <w:multiLevelType w:val="multilevel"/>
    <w:tmpl w:val="DC5415F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E5359B"/>
    <w:multiLevelType w:val="hybridMultilevel"/>
    <w:tmpl w:val="5C8E51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7297863"/>
    <w:multiLevelType w:val="multilevel"/>
    <w:tmpl w:val="614C0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077557"/>
    <w:multiLevelType w:val="multilevel"/>
    <w:tmpl w:val="BB2CF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8373A7"/>
    <w:multiLevelType w:val="multilevel"/>
    <w:tmpl w:val="4F026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5977B1"/>
    <w:multiLevelType w:val="multilevel"/>
    <w:tmpl w:val="DC5415F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B64D9E"/>
    <w:multiLevelType w:val="multilevel"/>
    <w:tmpl w:val="B88A1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603F25"/>
    <w:multiLevelType w:val="multilevel"/>
    <w:tmpl w:val="5FA47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40653A"/>
    <w:multiLevelType w:val="multilevel"/>
    <w:tmpl w:val="DC5415F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6425C2"/>
    <w:multiLevelType w:val="multilevel"/>
    <w:tmpl w:val="DC5415F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342EE3"/>
    <w:multiLevelType w:val="multilevel"/>
    <w:tmpl w:val="DC5415F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5F4E82"/>
    <w:multiLevelType w:val="multilevel"/>
    <w:tmpl w:val="145ED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912CE4"/>
    <w:multiLevelType w:val="multilevel"/>
    <w:tmpl w:val="A976B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A36D41"/>
    <w:multiLevelType w:val="multilevel"/>
    <w:tmpl w:val="67B89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E35C83"/>
    <w:multiLevelType w:val="multilevel"/>
    <w:tmpl w:val="EC3A1B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50A2F18"/>
    <w:multiLevelType w:val="multilevel"/>
    <w:tmpl w:val="DC5415F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E51BC9"/>
    <w:multiLevelType w:val="multilevel"/>
    <w:tmpl w:val="DC5415F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5"/>
  </w:num>
  <w:num w:numId="3">
    <w:abstractNumId w:val="6"/>
  </w:num>
  <w:num w:numId="4">
    <w:abstractNumId w:val="16"/>
  </w:num>
  <w:num w:numId="5">
    <w:abstractNumId w:val="1"/>
  </w:num>
  <w:num w:numId="6">
    <w:abstractNumId w:val="7"/>
  </w:num>
  <w:num w:numId="7">
    <w:abstractNumId w:val="14"/>
  </w:num>
  <w:num w:numId="8">
    <w:abstractNumId w:val="10"/>
  </w:num>
  <w:num w:numId="9">
    <w:abstractNumId w:val="9"/>
  </w:num>
  <w:num w:numId="10">
    <w:abstractNumId w:val="2"/>
  </w:num>
  <w:num w:numId="11">
    <w:abstractNumId w:val="0"/>
  </w:num>
  <w:num w:numId="12">
    <w:abstractNumId w:val="4"/>
  </w:num>
  <w:num w:numId="13">
    <w:abstractNumId w:val="13"/>
  </w:num>
  <w:num w:numId="14">
    <w:abstractNumId w:val="11"/>
  </w:num>
  <w:num w:numId="15">
    <w:abstractNumId w:val="19"/>
  </w:num>
  <w:num w:numId="16">
    <w:abstractNumId w:val="18"/>
  </w:num>
  <w:num w:numId="17">
    <w:abstractNumId w:val="8"/>
  </w:num>
  <w:num w:numId="18">
    <w:abstractNumId w:val="3"/>
  </w:num>
  <w:num w:numId="19">
    <w:abstractNumId w:val="1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F70"/>
    <w:rsid w:val="000053E8"/>
    <w:rsid w:val="000541C1"/>
    <w:rsid w:val="00056494"/>
    <w:rsid w:val="00056D45"/>
    <w:rsid w:val="00083F70"/>
    <w:rsid w:val="000E594E"/>
    <w:rsid w:val="0012003D"/>
    <w:rsid w:val="001504CD"/>
    <w:rsid w:val="00191676"/>
    <w:rsid w:val="00225A08"/>
    <w:rsid w:val="002471BA"/>
    <w:rsid w:val="00273C43"/>
    <w:rsid w:val="002C15E4"/>
    <w:rsid w:val="002D06C5"/>
    <w:rsid w:val="002E4D36"/>
    <w:rsid w:val="0030251E"/>
    <w:rsid w:val="00316EA5"/>
    <w:rsid w:val="003236E1"/>
    <w:rsid w:val="003336C6"/>
    <w:rsid w:val="003433A3"/>
    <w:rsid w:val="00362D5D"/>
    <w:rsid w:val="00392E50"/>
    <w:rsid w:val="004B0870"/>
    <w:rsid w:val="00505CF8"/>
    <w:rsid w:val="00553684"/>
    <w:rsid w:val="00585FAC"/>
    <w:rsid w:val="0059483F"/>
    <w:rsid w:val="005A39F8"/>
    <w:rsid w:val="00612CBB"/>
    <w:rsid w:val="00630952"/>
    <w:rsid w:val="006A7341"/>
    <w:rsid w:val="007057A1"/>
    <w:rsid w:val="007A5522"/>
    <w:rsid w:val="008B2598"/>
    <w:rsid w:val="008C35E7"/>
    <w:rsid w:val="008C7358"/>
    <w:rsid w:val="008E2578"/>
    <w:rsid w:val="00900D3B"/>
    <w:rsid w:val="00920651"/>
    <w:rsid w:val="00992875"/>
    <w:rsid w:val="009B6E1F"/>
    <w:rsid w:val="009D5068"/>
    <w:rsid w:val="00A9629E"/>
    <w:rsid w:val="00AC2A49"/>
    <w:rsid w:val="00AE3740"/>
    <w:rsid w:val="00BB1168"/>
    <w:rsid w:val="00BB3913"/>
    <w:rsid w:val="00C22A15"/>
    <w:rsid w:val="00C42434"/>
    <w:rsid w:val="00C96F47"/>
    <w:rsid w:val="00D91E70"/>
    <w:rsid w:val="00D94409"/>
    <w:rsid w:val="00DD3244"/>
    <w:rsid w:val="00E43BA4"/>
    <w:rsid w:val="00E538A9"/>
    <w:rsid w:val="00E57175"/>
    <w:rsid w:val="00E70050"/>
    <w:rsid w:val="00F2005A"/>
    <w:rsid w:val="00F22DAF"/>
    <w:rsid w:val="00F90F54"/>
    <w:rsid w:val="00F934CC"/>
    <w:rsid w:val="00F94211"/>
    <w:rsid w:val="00FE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6EB8B7-297C-428F-BA55-8BF587F28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316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16EA5"/>
    <w:rPr>
      <w:b/>
      <w:bCs/>
    </w:rPr>
  </w:style>
  <w:style w:type="table" w:styleId="a4">
    <w:name w:val="Table Grid"/>
    <w:basedOn w:val="a1"/>
    <w:uiPriority w:val="39"/>
    <w:rsid w:val="00A96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uiPriority w:val="20"/>
    <w:qFormat/>
    <w:rsid w:val="00A9629E"/>
    <w:rPr>
      <w:i/>
      <w:iCs/>
    </w:rPr>
  </w:style>
  <w:style w:type="paragraph" w:styleId="a6">
    <w:name w:val="List Paragraph"/>
    <w:basedOn w:val="a"/>
    <w:uiPriority w:val="34"/>
    <w:qFormat/>
    <w:rsid w:val="00AC2A49"/>
    <w:pPr>
      <w:ind w:left="720"/>
      <w:contextualSpacing/>
    </w:pPr>
  </w:style>
  <w:style w:type="table" w:styleId="-51">
    <w:name w:val="Grid Table 5 Dark Accent 1"/>
    <w:basedOn w:val="a1"/>
    <w:uiPriority w:val="50"/>
    <w:rsid w:val="00F22DA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-41">
    <w:name w:val="Grid Table 4 Accent 1"/>
    <w:basedOn w:val="a1"/>
    <w:uiPriority w:val="49"/>
    <w:rsid w:val="00F22DA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1">
    <w:name w:val="Стиль1"/>
    <w:basedOn w:val="a1"/>
    <w:uiPriority w:val="99"/>
    <w:rsid w:val="001504CD"/>
    <w:pPr>
      <w:spacing w:after="0" w:line="240" w:lineRule="auto"/>
    </w:pPr>
    <w:tblPr/>
  </w:style>
  <w:style w:type="table" w:styleId="-15">
    <w:name w:val="Grid Table 1 Light Accent 5"/>
    <w:basedOn w:val="a1"/>
    <w:uiPriority w:val="46"/>
    <w:rsid w:val="008C735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1">
    <w:name w:val="Grid Table 1 Light Accent 1"/>
    <w:basedOn w:val="a1"/>
    <w:uiPriority w:val="46"/>
    <w:rsid w:val="00FE37F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7">
    <w:name w:val="header"/>
    <w:basedOn w:val="a"/>
    <w:link w:val="a8"/>
    <w:uiPriority w:val="99"/>
    <w:unhideWhenUsed/>
    <w:rsid w:val="00FE37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E37F3"/>
  </w:style>
  <w:style w:type="paragraph" w:styleId="a9">
    <w:name w:val="footer"/>
    <w:basedOn w:val="a"/>
    <w:link w:val="aa"/>
    <w:uiPriority w:val="99"/>
    <w:unhideWhenUsed/>
    <w:rsid w:val="00FE37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E37F3"/>
  </w:style>
  <w:style w:type="paragraph" w:styleId="ab">
    <w:name w:val="Balloon Text"/>
    <w:basedOn w:val="a"/>
    <w:link w:val="ac"/>
    <w:uiPriority w:val="99"/>
    <w:semiHidden/>
    <w:unhideWhenUsed/>
    <w:rsid w:val="003433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433A3"/>
    <w:rPr>
      <w:rFonts w:ascii="Segoe UI" w:hAnsi="Segoe UI" w:cs="Segoe UI"/>
      <w:sz w:val="18"/>
      <w:szCs w:val="18"/>
    </w:rPr>
  </w:style>
  <w:style w:type="table" w:styleId="-55">
    <w:name w:val="Grid Table 5 Dark Accent 5"/>
    <w:basedOn w:val="a1"/>
    <w:uiPriority w:val="50"/>
    <w:rsid w:val="00362D5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customStyle="1" w:styleId="Default">
    <w:name w:val="Default"/>
    <w:rsid w:val="00AE37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5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2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9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8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0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5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75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2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8027E-20AD-4033-A95D-1D84FC44A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1302</TotalTime>
  <Pages>9</Pages>
  <Words>1944</Words>
  <Characters>11081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Сергеевна Гурина</dc:creator>
  <cp:keywords/>
  <dc:description/>
  <cp:lastModifiedBy>Людмила Сергеевна Гурина</cp:lastModifiedBy>
  <cp:revision>28</cp:revision>
  <cp:lastPrinted>2026-03-04T05:32:00Z</cp:lastPrinted>
  <dcterms:created xsi:type="dcterms:W3CDTF">2026-03-03T07:25:00Z</dcterms:created>
  <dcterms:modified xsi:type="dcterms:W3CDTF">2026-05-07T09:14:00Z</dcterms:modified>
</cp:coreProperties>
</file>