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47897" w14:textId="1AF49896" w:rsidR="003C2732" w:rsidRPr="00C55984" w:rsidRDefault="003C2732" w:rsidP="003C2732">
      <w:pPr>
        <w:jc w:val="both"/>
        <w:rPr>
          <w:rFonts w:ascii="Times New Roman" w:hAnsi="Times New Roman" w:cs="Times New Roman"/>
          <w:b/>
          <w:bCs/>
          <w:sz w:val="28"/>
          <w:szCs w:val="28"/>
        </w:rPr>
      </w:pPr>
      <w:r w:rsidRPr="00C55984">
        <w:rPr>
          <w:rFonts w:ascii="Times New Roman" w:hAnsi="Times New Roman" w:cs="Times New Roman"/>
          <w:b/>
          <w:bCs/>
          <w:sz w:val="28"/>
          <w:szCs w:val="28"/>
        </w:rPr>
        <w:t xml:space="preserve">УДК </w:t>
      </w:r>
      <w:r w:rsidRPr="00C55984">
        <w:rPr>
          <w:rFonts w:ascii="Times New Roman" w:hAnsi="Times New Roman" w:cs="Times New Roman"/>
          <w:b/>
          <w:bCs/>
          <w:sz w:val="28"/>
          <w:szCs w:val="28"/>
        </w:rPr>
        <w:t>501</w:t>
      </w:r>
    </w:p>
    <w:p w14:paraId="244889D5" w14:textId="3878008D" w:rsidR="003C2732" w:rsidRPr="00C55984" w:rsidRDefault="003C2732" w:rsidP="003C2732">
      <w:pPr>
        <w:pStyle w:val="af"/>
        <w:rPr>
          <w:rFonts w:ascii="Times New Roman" w:hAnsi="Times New Roman" w:cs="Times New Roman"/>
          <w:b/>
          <w:bCs/>
          <w:sz w:val="28"/>
          <w:szCs w:val="28"/>
        </w:rPr>
      </w:pPr>
      <w:r w:rsidRPr="00C55984">
        <w:rPr>
          <w:rFonts w:ascii="Times New Roman" w:hAnsi="Times New Roman" w:cs="Times New Roman"/>
          <w:b/>
          <w:bCs/>
          <w:sz w:val="28"/>
          <w:szCs w:val="28"/>
        </w:rPr>
        <w:t xml:space="preserve"> </w:t>
      </w:r>
      <w:r w:rsidRPr="00C55984">
        <w:rPr>
          <w:rFonts w:ascii="Times New Roman" w:hAnsi="Times New Roman" w:cs="Times New Roman"/>
          <w:b/>
          <w:bCs/>
          <w:sz w:val="28"/>
          <w:szCs w:val="28"/>
        </w:rPr>
        <w:t>Методическая разработка бинарного урока</w:t>
      </w:r>
      <w:r w:rsidRPr="00C55984">
        <w:rPr>
          <w:rFonts w:ascii="Times New Roman" w:hAnsi="Times New Roman" w:cs="Times New Roman"/>
          <w:b/>
          <w:bCs/>
          <w:sz w:val="28"/>
          <w:szCs w:val="28"/>
        </w:rPr>
        <w:t xml:space="preserve"> </w:t>
      </w:r>
      <w:r w:rsidRPr="00C55984">
        <w:rPr>
          <w:rFonts w:ascii="Times New Roman" w:hAnsi="Times New Roman" w:cs="Times New Roman"/>
          <w:b/>
          <w:bCs/>
          <w:sz w:val="28"/>
          <w:szCs w:val="28"/>
        </w:rPr>
        <w:t>по теме «</w:t>
      </w:r>
      <w:r w:rsidRPr="00C55984">
        <w:rPr>
          <w:rFonts w:ascii="Times New Roman" w:hAnsi="Times New Roman" w:cs="Times New Roman"/>
          <w:b/>
          <w:bCs/>
          <w:sz w:val="28"/>
          <w:szCs w:val="28"/>
          <w:lang w:eastAsia="ru-RU"/>
        </w:rPr>
        <w:t>Системы уравнений в решении химических задач</w:t>
      </w:r>
      <w:r w:rsidRPr="00C55984">
        <w:rPr>
          <w:rFonts w:ascii="Times New Roman" w:hAnsi="Times New Roman" w:cs="Times New Roman"/>
          <w:b/>
          <w:bCs/>
          <w:sz w:val="28"/>
          <w:szCs w:val="28"/>
        </w:rPr>
        <w:t>»</w:t>
      </w:r>
    </w:p>
    <w:p w14:paraId="6EB9E601" w14:textId="77777777" w:rsidR="003C2732" w:rsidRPr="00C55984" w:rsidRDefault="003C2732" w:rsidP="003C2732">
      <w:pPr>
        <w:pStyle w:val="af"/>
        <w:rPr>
          <w:rFonts w:ascii="Times New Roman" w:hAnsi="Times New Roman" w:cs="Times New Roman"/>
          <w:b/>
          <w:bCs/>
          <w:sz w:val="28"/>
          <w:szCs w:val="28"/>
          <w:lang w:eastAsia="ru-RU"/>
        </w:rPr>
      </w:pPr>
    </w:p>
    <w:p w14:paraId="5F98848F" w14:textId="78CFE3D0" w:rsidR="003C2732" w:rsidRPr="00C55984" w:rsidRDefault="003C2732" w:rsidP="003C2732">
      <w:pPr>
        <w:jc w:val="both"/>
        <w:rPr>
          <w:rFonts w:ascii="Times New Roman" w:hAnsi="Times New Roman" w:cs="Times New Roman"/>
          <w:b/>
          <w:bCs/>
          <w:sz w:val="28"/>
          <w:szCs w:val="28"/>
        </w:rPr>
      </w:pPr>
      <w:r w:rsidRPr="00C55984">
        <w:rPr>
          <w:rFonts w:ascii="Times New Roman" w:hAnsi="Times New Roman" w:cs="Times New Roman"/>
          <w:b/>
          <w:bCs/>
          <w:sz w:val="28"/>
          <w:szCs w:val="28"/>
        </w:rPr>
        <w:t>Данилова Лариса Львовна</w:t>
      </w:r>
      <w:r w:rsidRPr="00C55984">
        <w:rPr>
          <w:rFonts w:ascii="Times New Roman" w:hAnsi="Times New Roman" w:cs="Times New Roman"/>
          <w:b/>
          <w:bCs/>
          <w:sz w:val="28"/>
          <w:szCs w:val="28"/>
        </w:rPr>
        <w:t xml:space="preserve">, </w:t>
      </w:r>
    </w:p>
    <w:p w14:paraId="712BA29F" w14:textId="6877D0F9" w:rsidR="003C2732" w:rsidRPr="00C55984" w:rsidRDefault="003C2732" w:rsidP="003C2732">
      <w:pPr>
        <w:jc w:val="both"/>
        <w:rPr>
          <w:rFonts w:ascii="Times New Roman" w:hAnsi="Times New Roman" w:cs="Times New Roman"/>
          <w:b/>
          <w:bCs/>
          <w:sz w:val="28"/>
          <w:szCs w:val="28"/>
        </w:rPr>
      </w:pPr>
      <w:r w:rsidRPr="00C55984">
        <w:rPr>
          <w:rFonts w:ascii="Times New Roman" w:hAnsi="Times New Roman" w:cs="Times New Roman"/>
          <w:b/>
          <w:bCs/>
          <w:sz w:val="28"/>
          <w:szCs w:val="28"/>
        </w:rPr>
        <w:t>У</w:t>
      </w:r>
      <w:r w:rsidRPr="00C55984">
        <w:rPr>
          <w:rFonts w:ascii="Times New Roman" w:hAnsi="Times New Roman" w:cs="Times New Roman"/>
          <w:b/>
          <w:bCs/>
          <w:sz w:val="28"/>
          <w:szCs w:val="28"/>
        </w:rPr>
        <w:t>читель</w:t>
      </w:r>
      <w:r w:rsidRPr="00C55984">
        <w:rPr>
          <w:rFonts w:ascii="Times New Roman" w:hAnsi="Times New Roman" w:cs="Times New Roman"/>
          <w:b/>
          <w:bCs/>
          <w:sz w:val="28"/>
          <w:szCs w:val="28"/>
        </w:rPr>
        <w:t xml:space="preserve"> химии, почетный работник </w:t>
      </w:r>
      <w:r w:rsidR="00C55984" w:rsidRPr="00C55984">
        <w:rPr>
          <w:rFonts w:ascii="Times New Roman" w:hAnsi="Times New Roman" w:cs="Times New Roman"/>
          <w:b/>
          <w:bCs/>
          <w:sz w:val="28"/>
          <w:szCs w:val="28"/>
        </w:rPr>
        <w:t>воспитания и п</w:t>
      </w:r>
      <w:r w:rsidRPr="00C55984">
        <w:rPr>
          <w:rFonts w:ascii="Times New Roman" w:hAnsi="Times New Roman" w:cs="Times New Roman"/>
          <w:b/>
          <w:bCs/>
          <w:sz w:val="28"/>
          <w:szCs w:val="28"/>
        </w:rPr>
        <w:t>росвещени</w:t>
      </w:r>
      <w:r w:rsidR="00C55984" w:rsidRPr="00C55984">
        <w:rPr>
          <w:rFonts w:ascii="Times New Roman" w:hAnsi="Times New Roman" w:cs="Times New Roman"/>
          <w:b/>
          <w:bCs/>
          <w:sz w:val="28"/>
          <w:szCs w:val="28"/>
        </w:rPr>
        <w:t>я Российской Федерации</w:t>
      </w:r>
      <w:r w:rsidRPr="00C55984">
        <w:rPr>
          <w:rFonts w:ascii="Times New Roman" w:hAnsi="Times New Roman" w:cs="Times New Roman"/>
          <w:b/>
          <w:bCs/>
          <w:sz w:val="28"/>
          <w:szCs w:val="28"/>
        </w:rPr>
        <w:t xml:space="preserve"> </w:t>
      </w:r>
      <w:r w:rsidRPr="00C55984">
        <w:rPr>
          <w:rFonts w:ascii="Times New Roman" w:hAnsi="Times New Roman" w:cs="Times New Roman"/>
          <w:b/>
          <w:bCs/>
          <w:sz w:val="28"/>
          <w:szCs w:val="28"/>
        </w:rPr>
        <w:t xml:space="preserve"> </w:t>
      </w:r>
    </w:p>
    <w:p w14:paraId="5B42B69F" w14:textId="2494E29F" w:rsidR="003C2732" w:rsidRPr="00C55984" w:rsidRDefault="003C2732" w:rsidP="003C2732">
      <w:pPr>
        <w:jc w:val="both"/>
        <w:rPr>
          <w:rFonts w:ascii="Times New Roman" w:hAnsi="Times New Roman" w:cs="Times New Roman"/>
          <w:b/>
          <w:bCs/>
          <w:sz w:val="28"/>
          <w:szCs w:val="28"/>
        </w:rPr>
      </w:pPr>
      <w:r w:rsidRPr="00C55984">
        <w:rPr>
          <w:rFonts w:ascii="Times New Roman" w:hAnsi="Times New Roman" w:cs="Times New Roman"/>
          <w:b/>
          <w:bCs/>
          <w:sz w:val="28"/>
          <w:szCs w:val="28"/>
        </w:rPr>
        <w:t xml:space="preserve">ГБОУ </w:t>
      </w:r>
      <w:r w:rsidR="00C55984" w:rsidRPr="00C55984">
        <w:rPr>
          <w:rFonts w:ascii="Times New Roman" w:hAnsi="Times New Roman" w:cs="Times New Roman"/>
          <w:b/>
          <w:bCs/>
          <w:sz w:val="28"/>
          <w:szCs w:val="28"/>
        </w:rPr>
        <w:t>СОШ</w:t>
      </w:r>
      <w:r w:rsidRPr="00C55984">
        <w:rPr>
          <w:rFonts w:ascii="Times New Roman" w:hAnsi="Times New Roman" w:cs="Times New Roman"/>
          <w:b/>
          <w:bCs/>
          <w:sz w:val="28"/>
          <w:szCs w:val="28"/>
        </w:rPr>
        <w:t xml:space="preserve"> №</w:t>
      </w:r>
      <w:r w:rsidR="00C55984" w:rsidRPr="00C55984">
        <w:rPr>
          <w:rFonts w:ascii="Times New Roman" w:hAnsi="Times New Roman" w:cs="Times New Roman"/>
          <w:b/>
          <w:bCs/>
          <w:sz w:val="28"/>
          <w:szCs w:val="28"/>
        </w:rPr>
        <w:t>99 «СТАРТ»</w:t>
      </w:r>
      <w:r w:rsidRPr="00C55984">
        <w:rPr>
          <w:rFonts w:ascii="Times New Roman" w:hAnsi="Times New Roman" w:cs="Times New Roman"/>
          <w:b/>
          <w:bCs/>
          <w:sz w:val="28"/>
          <w:szCs w:val="28"/>
        </w:rPr>
        <w:t xml:space="preserve">, г. Санкт-Петербург </w:t>
      </w:r>
    </w:p>
    <w:p w14:paraId="7DE7D48C" w14:textId="2321790C" w:rsidR="00C55984" w:rsidRPr="00C55984" w:rsidRDefault="00C55984" w:rsidP="003C2732">
      <w:pPr>
        <w:jc w:val="both"/>
        <w:rPr>
          <w:rStyle w:val="a4"/>
          <w:rFonts w:ascii="Times New Roman" w:hAnsi="Times New Roman" w:cs="Times New Roman"/>
          <w:color w:val="000000" w:themeColor="text1"/>
          <w:sz w:val="28"/>
          <w:szCs w:val="28"/>
        </w:rPr>
      </w:pPr>
      <w:hyperlink r:id="rId8" w:history="1">
        <w:r w:rsidRPr="00C55984">
          <w:rPr>
            <w:rStyle w:val="ac"/>
            <w:rFonts w:ascii="Times New Roman" w:hAnsi="Times New Roman" w:cs="Times New Roman"/>
            <w:b/>
            <w:bCs/>
            <w:color w:val="000000" w:themeColor="text1"/>
            <w:sz w:val="28"/>
            <w:szCs w:val="28"/>
            <w:shd w:val="clear" w:color="auto" w:fill="FFFFFF"/>
          </w:rPr>
          <w:t>larisadanilova64@gmail.com</w:t>
        </w:r>
      </w:hyperlink>
    </w:p>
    <w:p w14:paraId="24E2AD46" w14:textId="77777777" w:rsidR="00C55984" w:rsidRPr="00C55984" w:rsidRDefault="00C55984" w:rsidP="003C2732">
      <w:pPr>
        <w:jc w:val="both"/>
        <w:rPr>
          <w:rStyle w:val="a4"/>
          <w:rFonts w:ascii="Times New Roman" w:hAnsi="Times New Roman" w:cs="Times New Roman"/>
          <w:color w:val="000000" w:themeColor="text1"/>
          <w:sz w:val="28"/>
          <w:szCs w:val="28"/>
        </w:rPr>
      </w:pPr>
      <w:r w:rsidRPr="00C55984">
        <w:rPr>
          <w:rStyle w:val="a4"/>
          <w:rFonts w:ascii="Times New Roman" w:hAnsi="Times New Roman" w:cs="Times New Roman"/>
          <w:color w:val="000000" w:themeColor="text1"/>
          <w:sz w:val="28"/>
          <w:szCs w:val="28"/>
        </w:rPr>
        <w:t>Понькина Алена Владимировна</w:t>
      </w:r>
    </w:p>
    <w:p w14:paraId="44A13F19" w14:textId="77777777" w:rsidR="00C55984" w:rsidRPr="00C55984" w:rsidRDefault="00C55984" w:rsidP="003C2732">
      <w:pPr>
        <w:jc w:val="both"/>
        <w:rPr>
          <w:rStyle w:val="a4"/>
          <w:rFonts w:ascii="Times New Roman" w:hAnsi="Times New Roman" w:cs="Times New Roman"/>
          <w:color w:val="000000" w:themeColor="text1"/>
          <w:sz w:val="28"/>
          <w:szCs w:val="28"/>
        </w:rPr>
      </w:pPr>
      <w:r w:rsidRPr="00C55984">
        <w:rPr>
          <w:rStyle w:val="a4"/>
          <w:rFonts w:ascii="Times New Roman" w:hAnsi="Times New Roman" w:cs="Times New Roman"/>
          <w:color w:val="000000" w:themeColor="text1"/>
          <w:sz w:val="28"/>
          <w:szCs w:val="28"/>
        </w:rPr>
        <w:t>Учитель математики</w:t>
      </w:r>
    </w:p>
    <w:p w14:paraId="69FF97B0" w14:textId="77777777" w:rsidR="00C55984" w:rsidRPr="00C55984" w:rsidRDefault="00C55984" w:rsidP="00C55984">
      <w:pPr>
        <w:jc w:val="both"/>
        <w:rPr>
          <w:rFonts w:ascii="Times New Roman" w:hAnsi="Times New Roman" w:cs="Times New Roman"/>
          <w:b/>
          <w:bCs/>
          <w:sz w:val="28"/>
          <w:szCs w:val="28"/>
        </w:rPr>
      </w:pPr>
      <w:r w:rsidRPr="00C55984">
        <w:rPr>
          <w:rFonts w:ascii="Times New Roman" w:hAnsi="Times New Roman" w:cs="Times New Roman"/>
          <w:b/>
          <w:bCs/>
          <w:sz w:val="28"/>
          <w:szCs w:val="28"/>
        </w:rPr>
        <w:t xml:space="preserve">ГБОУ СОШ №99 «СТАРТ», г. Санкт-Петербург </w:t>
      </w:r>
    </w:p>
    <w:p w14:paraId="1CEA1C59" w14:textId="5912DBB0" w:rsidR="00C55984" w:rsidRPr="00C55984" w:rsidRDefault="00C55984" w:rsidP="003C2732">
      <w:pPr>
        <w:jc w:val="both"/>
        <w:rPr>
          <w:rFonts w:ascii="Times New Roman" w:hAnsi="Times New Roman" w:cs="Times New Roman"/>
          <w:b/>
          <w:bCs/>
          <w:color w:val="000000" w:themeColor="text1"/>
          <w:sz w:val="28"/>
          <w:szCs w:val="28"/>
          <w:shd w:val="clear" w:color="auto" w:fill="FFFFFF"/>
        </w:rPr>
      </w:pPr>
      <w:hyperlink r:id="rId9" w:history="1">
        <w:r w:rsidRPr="00C55984">
          <w:rPr>
            <w:rStyle w:val="ac"/>
            <w:rFonts w:ascii="Times New Roman" w:hAnsi="Times New Roman" w:cs="Times New Roman"/>
            <w:b/>
            <w:bCs/>
            <w:color w:val="000000" w:themeColor="text1"/>
            <w:sz w:val="28"/>
            <w:szCs w:val="28"/>
            <w:shd w:val="clear" w:color="auto" w:fill="FFFFFF"/>
          </w:rPr>
          <w:t>ponkinaalena03@gmail.com</w:t>
        </w:r>
      </w:hyperlink>
    </w:p>
    <w:p w14:paraId="4E9EFF28" w14:textId="0EBBB255" w:rsidR="00C55984" w:rsidRPr="00C55984" w:rsidRDefault="00C55984" w:rsidP="00C55984">
      <w:pPr>
        <w:jc w:val="both"/>
        <w:rPr>
          <w:rFonts w:ascii="Times New Roman" w:hAnsi="Times New Roman" w:cs="Times New Roman"/>
          <w:b/>
          <w:bCs/>
          <w:sz w:val="28"/>
          <w:szCs w:val="28"/>
        </w:rPr>
      </w:pPr>
      <w:r w:rsidRPr="00C55984">
        <w:rPr>
          <w:rFonts w:ascii="Times New Roman" w:hAnsi="Times New Roman" w:cs="Times New Roman"/>
          <w:b/>
          <w:bCs/>
          <w:sz w:val="28"/>
          <w:szCs w:val="28"/>
        </w:rPr>
        <w:t xml:space="preserve">Аннотация: </w:t>
      </w:r>
      <w:r>
        <w:rPr>
          <w:rFonts w:ascii="Times New Roman" w:hAnsi="Times New Roman" w:cs="Times New Roman"/>
          <w:sz w:val="28"/>
          <w:szCs w:val="28"/>
        </w:rPr>
        <w:t>В данной статье описан опыт проведения интегрированного, бинарного урока в 8 классе средней школы на тему «</w:t>
      </w:r>
      <w:r w:rsidRPr="00C55984">
        <w:rPr>
          <w:rFonts w:ascii="Times New Roman" w:hAnsi="Times New Roman" w:cs="Times New Roman"/>
          <w:sz w:val="28"/>
          <w:szCs w:val="28"/>
          <w:lang w:eastAsia="ru-RU"/>
        </w:rPr>
        <w:t>Системы уравнений в решении химических задач</w:t>
      </w:r>
      <w:r w:rsidRPr="00C55984">
        <w:rPr>
          <w:rFonts w:ascii="Times New Roman" w:hAnsi="Times New Roman" w:cs="Times New Roman"/>
          <w:sz w:val="28"/>
          <w:szCs w:val="28"/>
        </w:rPr>
        <w:t>»</w:t>
      </w:r>
      <w:r>
        <w:rPr>
          <w:rFonts w:ascii="Times New Roman" w:hAnsi="Times New Roman" w:cs="Times New Roman"/>
          <w:sz w:val="28"/>
          <w:szCs w:val="28"/>
        </w:rPr>
        <w:t>. Данный опыт необходим учащимся для успешного написания ВПР и прохождения итоговой аттестации.</w:t>
      </w:r>
    </w:p>
    <w:p w14:paraId="4A0AEC48" w14:textId="133337D8" w:rsidR="00C55984" w:rsidRDefault="00C55984" w:rsidP="003C2732">
      <w:pPr>
        <w:jc w:val="both"/>
        <w:rPr>
          <w:rFonts w:ascii="Times New Roman" w:hAnsi="Times New Roman" w:cs="Times New Roman"/>
          <w:sz w:val="28"/>
          <w:szCs w:val="28"/>
        </w:rPr>
      </w:pPr>
      <w:r w:rsidRPr="00C55984">
        <w:rPr>
          <w:rFonts w:ascii="Times New Roman" w:hAnsi="Times New Roman" w:cs="Times New Roman"/>
          <w:b/>
          <w:bCs/>
          <w:sz w:val="28"/>
          <w:szCs w:val="28"/>
        </w:rPr>
        <w:t xml:space="preserve">Ключевые слова: </w:t>
      </w:r>
      <w:r>
        <w:rPr>
          <w:rFonts w:ascii="Times New Roman" w:hAnsi="Times New Roman" w:cs="Times New Roman"/>
          <w:sz w:val="28"/>
          <w:szCs w:val="28"/>
        </w:rPr>
        <w:t>интегрированный урок, системы уравнений, алгебра, химия, решение задач.</w:t>
      </w:r>
    </w:p>
    <w:p w14:paraId="3ADD5B1F" w14:textId="7E796C0D" w:rsidR="00C55984" w:rsidRPr="00C55984" w:rsidRDefault="00C55984" w:rsidP="00C55984">
      <w:pPr>
        <w:jc w:val="both"/>
        <w:rPr>
          <w:rStyle w:val="a4"/>
          <w:rFonts w:ascii="Times New Roman" w:hAnsi="Times New Roman" w:cs="Times New Roman"/>
          <w:color w:val="000000" w:themeColor="text1"/>
          <w:sz w:val="28"/>
          <w:szCs w:val="28"/>
          <w:lang w:val="en-US"/>
        </w:rPr>
      </w:pPr>
      <w:r w:rsidRPr="00C55984">
        <w:rPr>
          <w:rStyle w:val="a4"/>
          <w:rFonts w:ascii="Times New Roman" w:hAnsi="Times New Roman" w:cs="Times New Roman"/>
          <w:color w:val="000000" w:themeColor="text1"/>
          <w:sz w:val="28"/>
          <w:szCs w:val="28"/>
          <w:lang w:val="en-US"/>
        </w:rPr>
        <w:t>Methodical development of a binary lesson on the topic "Systems of equations in solving chemical problems"</w:t>
      </w:r>
    </w:p>
    <w:p w14:paraId="58FD802A" w14:textId="77777777" w:rsidR="00C55984" w:rsidRPr="00C55984" w:rsidRDefault="00C55984" w:rsidP="00C55984">
      <w:pPr>
        <w:jc w:val="both"/>
        <w:rPr>
          <w:rStyle w:val="a4"/>
          <w:rFonts w:ascii="Times New Roman" w:hAnsi="Times New Roman" w:cs="Times New Roman"/>
          <w:color w:val="000000" w:themeColor="text1"/>
          <w:sz w:val="28"/>
          <w:szCs w:val="28"/>
          <w:lang w:val="en-US"/>
        </w:rPr>
      </w:pPr>
      <w:r w:rsidRPr="00C55984">
        <w:rPr>
          <w:rStyle w:val="a4"/>
          <w:rFonts w:ascii="Times New Roman" w:hAnsi="Times New Roman" w:cs="Times New Roman"/>
          <w:color w:val="000000" w:themeColor="text1"/>
          <w:sz w:val="28"/>
          <w:szCs w:val="28"/>
          <w:lang w:val="en-US"/>
        </w:rPr>
        <w:t xml:space="preserve">Danilova Larisa </w:t>
      </w:r>
      <w:proofErr w:type="spellStart"/>
      <w:r w:rsidRPr="00C55984">
        <w:rPr>
          <w:rStyle w:val="a4"/>
          <w:rFonts w:ascii="Times New Roman" w:hAnsi="Times New Roman" w:cs="Times New Roman"/>
          <w:color w:val="000000" w:themeColor="text1"/>
          <w:sz w:val="28"/>
          <w:szCs w:val="28"/>
          <w:lang w:val="en-US"/>
        </w:rPr>
        <w:t>Lvovna</w:t>
      </w:r>
      <w:proofErr w:type="spellEnd"/>
      <w:r w:rsidRPr="00C55984">
        <w:rPr>
          <w:rStyle w:val="a4"/>
          <w:rFonts w:ascii="Times New Roman" w:hAnsi="Times New Roman" w:cs="Times New Roman"/>
          <w:color w:val="000000" w:themeColor="text1"/>
          <w:sz w:val="28"/>
          <w:szCs w:val="28"/>
          <w:lang w:val="en-US"/>
        </w:rPr>
        <w:t>,</w:t>
      </w:r>
    </w:p>
    <w:p w14:paraId="102AA52D" w14:textId="77777777" w:rsidR="00C55984" w:rsidRPr="00C55984" w:rsidRDefault="00C55984" w:rsidP="00C55984">
      <w:pPr>
        <w:jc w:val="both"/>
        <w:rPr>
          <w:rStyle w:val="a4"/>
          <w:rFonts w:ascii="Times New Roman" w:hAnsi="Times New Roman" w:cs="Times New Roman"/>
          <w:color w:val="000000" w:themeColor="text1"/>
          <w:sz w:val="28"/>
          <w:szCs w:val="28"/>
          <w:lang w:val="en-US"/>
        </w:rPr>
      </w:pPr>
      <w:r w:rsidRPr="00C55984">
        <w:rPr>
          <w:rStyle w:val="a4"/>
          <w:rFonts w:ascii="Times New Roman" w:hAnsi="Times New Roman" w:cs="Times New Roman"/>
          <w:color w:val="000000" w:themeColor="text1"/>
          <w:sz w:val="28"/>
          <w:szCs w:val="28"/>
          <w:lang w:val="en-US"/>
        </w:rPr>
        <w:t>larisadanilova64@gmail.com</w:t>
      </w:r>
    </w:p>
    <w:p w14:paraId="4F0F61A0" w14:textId="77777777" w:rsidR="00C55984" w:rsidRPr="00C55984" w:rsidRDefault="00C55984" w:rsidP="00C55984">
      <w:pPr>
        <w:jc w:val="both"/>
        <w:rPr>
          <w:rStyle w:val="a4"/>
          <w:rFonts w:ascii="Times New Roman" w:hAnsi="Times New Roman" w:cs="Times New Roman"/>
          <w:color w:val="000000" w:themeColor="text1"/>
          <w:sz w:val="28"/>
          <w:szCs w:val="28"/>
          <w:lang w:val="en-US"/>
        </w:rPr>
      </w:pPr>
      <w:proofErr w:type="spellStart"/>
      <w:r w:rsidRPr="00C55984">
        <w:rPr>
          <w:rStyle w:val="a4"/>
          <w:rFonts w:ascii="Times New Roman" w:hAnsi="Times New Roman" w:cs="Times New Roman"/>
          <w:color w:val="000000" w:themeColor="text1"/>
          <w:sz w:val="28"/>
          <w:szCs w:val="28"/>
          <w:lang w:val="en-US"/>
        </w:rPr>
        <w:t>Ponkina</w:t>
      </w:r>
      <w:proofErr w:type="spellEnd"/>
      <w:r w:rsidRPr="00C55984">
        <w:rPr>
          <w:rStyle w:val="a4"/>
          <w:rFonts w:ascii="Times New Roman" w:hAnsi="Times New Roman" w:cs="Times New Roman"/>
          <w:color w:val="000000" w:themeColor="text1"/>
          <w:sz w:val="28"/>
          <w:szCs w:val="28"/>
          <w:lang w:val="en-US"/>
        </w:rPr>
        <w:t xml:space="preserve"> Alyona Vladimirovna</w:t>
      </w:r>
    </w:p>
    <w:p w14:paraId="1C210C65" w14:textId="77777777" w:rsidR="00C55984" w:rsidRPr="00C55984" w:rsidRDefault="00C55984" w:rsidP="00C55984">
      <w:pPr>
        <w:jc w:val="both"/>
        <w:rPr>
          <w:rStyle w:val="a4"/>
          <w:rFonts w:ascii="Times New Roman" w:hAnsi="Times New Roman" w:cs="Times New Roman"/>
          <w:color w:val="000000" w:themeColor="text1"/>
          <w:sz w:val="28"/>
          <w:szCs w:val="28"/>
          <w:lang w:val="en-US"/>
        </w:rPr>
      </w:pPr>
      <w:r w:rsidRPr="00C55984">
        <w:rPr>
          <w:rStyle w:val="a4"/>
          <w:rFonts w:ascii="Times New Roman" w:hAnsi="Times New Roman" w:cs="Times New Roman"/>
          <w:color w:val="000000" w:themeColor="text1"/>
          <w:sz w:val="28"/>
          <w:szCs w:val="28"/>
          <w:lang w:val="en-US"/>
        </w:rPr>
        <w:t>ponkinaalena03@gmail.com</w:t>
      </w:r>
    </w:p>
    <w:p w14:paraId="3AE54D4B" w14:textId="77777777" w:rsidR="00C55984" w:rsidRPr="00C55984" w:rsidRDefault="00C55984" w:rsidP="00C55984">
      <w:pPr>
        <w:jc w:val="both"/>
        <w:rPr>
          <w:rStyle w:val="a4"/>
          <w:rFonts w:ascii="Times New Roman" w:hAnsi="Times New Roman" w:cs="Times New Roman"/>
          <w:color w:val="000000" w:themeColor="text1"/>
          <w:sz w:val="28"/>
          <w:szCs w:val="28"/>
          <w:lang w:val="en-US"/>
        </w:rPr>
      </w:pPr>
      <w:r w:rsidRPr="00C55984">
        <w:rPr>
          <w:rStyle w:val="a4"/>
          <w:rFonts w:ascii="Times New Roman" w:hAnsi="Times New Roman" w:cs="Times New Roman"/>
          <w:color w:val="000000" w:themeColor="text1"/>
          <w:sz w:val="28"/>
          <w:szCs w:val="28"/>
          <w:lang w:val="en-US"/>
        </w:rPr>
        <w:t>Abstract: This article describes the experience of conducting an integrated, binary lesson in the 8th grade of secondary school on the topic "Systems of equations in solving chemical problems". This experience is necessary for students to successfully write a Master's thesis and pass the final certification.</w:t>
      </w:r>
    </w:p>
    <w:p w14:paraId="1724C506" w14:textId="461E1B83" w:rsidR="003C2732" w:rsidRPr="00C55984" w:rsidRDefault="00960833" w:rsidP="00C55984">
      <w:pPr>
        <w:jc w:val="both"/>
        <w:rPr>
          <w:rStyle w:val="a4"/>
          <w:rFonts w:ascii="Times New Roman" w:hAnsi="Times New Roman" w:cs="Times New Roman"/>
          <w:b w:val="0"/>
          <w:bCs w:val="0"/>
          <w:sz w:val="28"/>
          <w:szCs w:val="28"/>
          <w:lang w:val="en-US"/>
        </w:rPr>
      </w:pPr>
      <w:r>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4384" behindDoc="0" locked="0" layoutInCell="1" allowOverlap="1" wp14:anchorId="0C125898" wp14:editId="324FC193">
                <wp:simplePos x="0" y="0"/>
                <wp:positionH relativeFrom="column">
                  <wp:posOffset>5694376</wp:posOffset>
                </wp:positionH>
                <wp:positionV relativeFrom="paragraph">
                  <wp:posOffset>974863</wp:posOffset>
                </wp:positionV>
                <wp:extent cx="453225" cy="389614"/>
                <wp:effectExtent l="0" t="0" r="23495" b="10795"/>
                <wp:wrapNone/>
                <wp:docPr id="14" name="Прямоугольник 14"/>
                <wp:cNvGraphicFramePr/>
                <a:graphic xmlns:a="http://schemas.openxmlformats.org/drawingml/2006/main">
                  <a:graphicData uri="http://schemas.microsoft.com/office/word/2010/wordprocessingShape">
                    <wps:wsp>
                      <wps:cNvSpPr/>
                      <wps:spPr>
                        <a:xfrm>
                          <a:off x="0" y="0"/>
                          <a:ext cx="453225" cy="3896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FF99" id="Прямоугольник 14" o:spid="_x0000_s1026" style="position:absolute;margin-left:448.4pt;margin-top:76.75pt;width:35.7pt;height:3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" fillcolor="white [3212]" strokecolor="white [3212]" strokeweight="1pt"/>
            </w:pict>
          </mc:Fallback>
        </mc:AlternateContent>
      </w:r>
      <w:r w:rsidR="00C55984" w:rsidRPr="00C55984">
        <w:rPr>
          <w:rStyle w:val="a4"/>
          <w:rFonts w:ascii="Times New Roman" w:hAnsi="Times New Roman" w:cs="Times New Roman"/>
          <w:color w:val="000000" w:themeColor="text1"/>
          <w:sz w:val="28"/>
          <w:szCs w:val="28"/>
          <w:lang w:val="en-US"/>
        </w:rPr>
        <w:t>Keywords: integrated lesson, systems of equations, algebra, chemistry, problem solving.</w:t>
      </w:r>
      <w:r w:rsidR="003C2732" w:rsidRPr="00C55984">
        <w:rPr>
          <w:rStyle w:val="a4"/>
          <w:rFonts w:ascii="Times New Roman" w:hAnsi="Times New Roman" w:cs="Times New Roman"/>
          <w:color w:val="000000" w:themeColor="text1"/>
          <w:sz w:val="28"/>
          <w:szCs w:val="28"/>
          <w:lang w:val="en-US"/>
        </w:rPr>
        <w:br w:type="page"/>
      </w:r>
    </w:p>
    <w:p w14:paraId="711BEF09" w14:textId="51E9F339" w:rsidR="00CA292B" w:rsidRPr="000A7A2F" w:rsidRDefault="00CA292B" w:rsidP="00C55984">
      <w:pPr>
        <w:pStyle w:val="a3"/>
        <w:shd w:val="clear" w:color="auto" w:fill="FFFFFF"/>
        <w:spacing w:line="360" w:lineRule="auto"/>
        <w:ind w:firstLine="709"/>
        <w:jc w:val="both"/>
        <w:rPr>
          <w:color w:val="000000" w:themeColor="text1"/>
          <w:sz w:val="28"/>
          <w:szCs w:val="28"/>
        </w:rPr>
      </w:pPr>
      <w:r w:rsidRPr="000A7A2F">
        <w:rPr>
          <w:rStyle w:val="a4"/>
          <w:color w:val="000000" w:themeColor="text1"/>
          <w:sz w:val="28"/>
          <w:szCs w:val="28"/>
        </w:rPr>
        <w:lastRenderedPageBreak/>
        <w:t>Введение</w:t>
      </w:r>
    </w:p>
    <w:p w14:paraId="05FAACAC" w14:textId="15C87C7A" w:rsidR="00021B35" w:rsidRPr="000A7A2F" w:rsidRDefault="00021B35"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Стандарт нового поколения нацеливает на достижение предметных, метапредметных и личностных результатов школьников. Ведущими являются требования, ориентированные не только на достижение предметных образовательных результатов, но и на формирование личности учащихся и овладение ими универсальными способами учебной деятельности. Формирование совокупности универсальных учебных действий должно обеспечивать компетенции «научить учиться». Справедливо возникает вопрос: каким же тогда быть уроку сегодня? Какие современные педагогические технологии помогут реализовать новые стандарты? Мы предлагаем интегрированные уроки, в которых связаны несколько предметов: математика и химия; математика – химия – география; биология – химия – математика; математика – химия – история – английский язык....</w:t>
      </w:r>
    </w:p>
    <w:p w14:paraId="7CBF0923" w14:textId="77777777" w:rsidR="00021B35" w:rsidRPr="000A7A2F" w:rsidRDefault="00021B35" w:rsidP="00C55984">
      <w:pPr>
        <w:pStyle w:val="a3"/>
        <w:spacing w:before="150" w:beforeAutospacing="0" w:after="0" w:afterAutospacing="0" w:line="360" w:lineRule="auto"/>
        <w:ind w:firstLine="709"/>
        <w:jc w:val="both"/>
        <w:textAlignment w:val="top"/>
        <w:rPr>
          <w:color w:val="000000" w:themeColor="text1"/>
          <w:sz w:val="28"/>
          <w:szCs w:val="28"/>
        </w:rPr>
      </w:pPr>
      <w:r w:rsidRPr="000A7A2F">
        <w:rPr>
          <w:color w:val="000000" w:themeColor="text1"/>
          <w:sz w:val="28"/>
          <w:szCs w:val="28"/>
        </w:rPr>
        <w:t>Интегрированный урок — особый вид урока, на котором обозначенная тема, вопрос, проблема рассматриваются средствами двух или нескольких дисциплин, осуществляются синтез и систематизация знаний, умений, что обеспечивает формирование у обучающихся целостной картины мира, способствует освоению ими соответствующих компетенций. При этом может быть выделена ведущая дисциплина, выступающая интегратором, и определены вспомогательные дисциплины, способствующие углублению,</w:t>
      </w:r>
    </w:p>
    <w:p w14:paraId="47CE8EEE" w14:textId="77777777" w:rsidR="00021B35" w:rsidRPr="000A7A2F" w:rsidRDefault="00021B35" w:rsidP="00C55984">
      <w:pPr>
        <w:pStyle w:val="a3"/>
        <w:spacing w:before="150" w:beforeAutospacing="0" w:after="0" w:afterAutospacing="0" w:line="360" w:lineRule="auto"/>
        <w:ind w:firstLine="709"/>
        <w:jc w:val="both"/>
        <w:textAlignment w:val="top"/>
        <w:rPr>
          <w:color w:val="000000" w:themeColor="text1"/>
          <w:sz w:val="28"/>
          <w:szCs w:val="28"/>
        </w:rPr>
      </w:pPr>
      <w:r w:rsidRPr="000A7A2F">
        <w:rPr>
          <w:color w:val="000000" w:themeColor="text1"/>
          <w:sz w:val="28"/>
          <w:szCs w:val="28"/>
        </w:rPr>
        <w:t>расширению, уточнению материала ведущей дисциплины.</w:t>
      </w:r>
    </w:p>
    <w:p w14:paraId="5A4E2D2E" w14:textId="77777777" w:rsidR="00021B35" w:rsidRPr="000A7A2F" w:rsidRDefault="00021B35" w:rsidP="00C55984">
      <w:pPr>
        <w:pStyle w:val="a3"/>
        <w:spacing w:before="150" w:beforeAutospacing="0" w:after="0" w:afterAutospacing="0" w:line="360" w:lineRule="auto"/>
        <w:ind w:firstLine="709"/>
        <w:jc w:val="both"/>
        <w:textAlignment w:val="top"/>
        <w:rPr>
          <w:color w:val="000000" w:themeColor="text1"/>
          <w:sz w:val="28"/>
          <w:szCs w:val="28"/>
        </w:rPr>
      </w:pPr>
      <w:r w:rsidRPr="000A7A2F">
        <w:rPr>
          <w:color w:val="000000" w:themeColor="text1"/>
          <w:sz w:val="28"/>
          <w:szCs w:val="28"/>
        </w:rPr>
        <w:t>Интегрированный урок могут проводить несколько преподавателей, но может его вести и один педагог. Бинарный урок— разновидность интегрированного урока, который ведут два преподавателя или преподаватель и мастер производственного обучения. Бинарные уроки являются наиболее распространенной в образовательной практике формой интеграции.</w:t>
      </w:r>
    </w:p>
    <w:p w14:paraId="04282D0F" w14:textId="77777777" w:rsidR="00021B35" w:rsidRPr="000A7A2F" w:rsidRDefault="00021B35" w:rsidP="00C55984">
      <w:pPr>
        <w:pStyle w:val="a3"/>
        <w:spacing w:before="150" w:beforeAutospacing="0" w:after="0" w:afterAutospacing="0" w:line="360" w:lineRule="auto"/>
        <w:ind w:firstLine="709"/>
        <w:jc w:val="both"/>
        <w:textAlignment w:val="top"/>
        <w:rPr>
          <w:color w:val="000000" w:themeColor="text1"/>
          <w:sz w:val="28"/>
          <w:szCs w:val="28"/>
        </w:rPr>
      </w:pPr>
      <w:r w:rsidRPr="000A7A2F">
        <w:rPr>
          <w:color w:val="000000" w:themeColor="text1"/>
          <w:sz w:val="28"/>
          <w:szCs w:val="28"/>
        </w:rPr>
        <w:t>Особенности интегрированных уроков:</w:t>
      </w:r>
    </w:p>
    <w:p w14:paraId="145548C8" w14:textId="77777777" w:rsidR="00021B35" w:rsidRPr="000A7A2F" w:rsidRDefault="00021B35" w:rsidP="00C55984">
      <w:pPr>
        <w:pStyle w:val="a3"/>
        <w:spacing w:before="150" w:beforeAutospacing="0" w:after="0" w:afterAutospacing="0" w:line="360" w:lineRule="auto"/>
        <w:ind w:firstLine="709"/>
        <w:jc w:val="both"/>
        <w:textAlignment w:val="top"/>
        <w:rPr>
          <w:color w:val="000000" w:themeColor="text1"/>
          <w:sz w:val="28"/>
          <w:szCs w:val="28"/>
        </w:rPr>
      </w:pPr>
      <w:r w:rsidRPr="000A7A2F">
        <w:rPr>
          <w:color w:val="000000" w:themeColor="text1"/>
          <w:sz w:val="28"/>
          <w:szCs w:val="28"/>
        </w:rPr>
        <w:lastRenderedPageBreak/>
        <w:t>— предметом изучения и анализа в интегрированном уроке выступают многоплановые объекты, информация о сущности которых содержится в различных учебных дисциплинах, материал таких уроков показывает единство процессов в окружающем мире, позволяет обучающимся видеть взаимосвязь разных наук;</w:t>
      </w:r>
    </w:p>
    <w:p w14:paraId="26D5DA34" w14:textId="77777777" w:rsidR="00021B35" w:rsidRPr="000A7A2F" w:rsidRDefault="00021B35" w:rsidP="00C55984">
      <w:pPr>
        <w:pStyle w:val="a3"/>
        <w:spacing w:before="150" w:beforeAutospacing="0" w:after="0" w:afterAutospacing="0" w:line="360" w:lineRule="auto"/>
        <w:ind w:firstLine="709"/>
        <w:jc w:val="both"/>
        <w:textAlignment w:val="top"/>
        <w:rPr>
          <w:color w:val="000000" w:themeColor="text1"/>
          <w:sz w:val="28"/>
          <w:szCs w:val="28"/>
        </w:rPr>
      </w:pPr>
      <w:r w:rsidRPr="000A7A2F">
        <w:rPr>
          <w:color w:val="000000" w:themeColor="text1"/>
          <w:sz w:val="28"/>
          <w:szCs w:val="28"/>
        </w:rPr>
        <w:t>— содержание интегрированных уроков включает в себя не только основной изучаемый материал из разных дисциплин, но и новое содержание, которое создается на основе осмысления и обобщения этого материала обучающимися;</w:t>
      </w:r>
    </w:p>
    <w:p w14:paraId="7520C38C" w14:textId="77777777" w:rsidR="00021B35" w:rsidRPr="000A7A2F" w:rsidRDefault="00021B35" w:rsidP="00C55984">
      <w:pPr>
        <w:pStyle w:val="a3"/>
        <w:spacing w:before="150" w:beforeAutospacing="0" w:after="0" w:afterAutospacing="0" w:line="360" w:lineRule="auto"/>
        <w:ind w:firstLine="709"/>
        <w:jc w:val="both"/>
        <w:textAlignment w:val="top"/>
        <w:rPr>
          <w:color w:val="000000" w:themeColor="text1"/>
          <w:sz w:val="28"/>
          <w:szCs w:val="28"/>
        </w:rPr>
      </w:pPr>
      <w:r w:rsidRPr="000A7A2F">
        <w:rPr>
          <w:color w:val="000000" w:themeColor="text1"/>
          <w:sz w:val="28"/>
          <w:szCs w:val="28"/>
        </w:rPr>
        <w:t>— конечной целью интегрированного урока является применение знаний в незнакомой, нестандартной ситуации, выдвижение новых гипотез и реализация теоретических знаний на практике, в ходе чего происходит осмысление целостности окружающего мира, формируются творческие способности обучающихся</w:t>
      </w:r>
    </w:p>
    <w:p w14:paraId="53C0AAB6" w14:textId="77777777" w:rsidR="0057073A" w:rsidRPr="000A7A2F" w:rsidRDefault="0057073A" w:rsidP="00C55984">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Методы решения систем уравнений</w:t>
      </w:r>
    </w:p>
    <w:p w14:paraId="2161DFEF" w14:textId="77777777" w:rsidR="0057073A" w:rsidRPr="000A7A2F" w:rsidRDefault="0057073A" w:rsidP="00C55984">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t>Существует несколько методов решения систем уравнений, наиболее распространенные из которых:</w:t>
      </w:r>
    </w:p>
    <w:p w14:paraId="42D8A92B" w14:textId="77777777" w:rsidR="0057073A" w:rsidRPr="000A7A2F" w:rsidRDefault="0057073A" w:rsidP="00C55984">
      <w:pPr>
        <w:numPr>
          <w:ilvl w:val="0"/>
          <w:numId w:val="1"/>
        </w:num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Метод подстановки:</w:t>
      </w:r>
      <w:r w:rsidRPr="000A7A2F">
        <w:rPr>
          <w:rFonts w:ascii="Times New Roman" w:eastAsia="Times New Roman" w:hAnsi="Times New Roman" w:cs="Times New Roman"/>
          <w:color w:val="000000" w:themeColor="text1"/>
          <w:sz w:val="28"/>
          <w:szCs w:val="28"/>
          <w:lang w:eastAsia="ru-RU"/>
        </w:rPr>
        <w:t> один из неизвестных выражается через другое, а затем это выражение подставляется во все остальные уравнения системы.</w:t>
      </w:r>
    </w:p>
    <w:p w14:paraId="0CDEAC31" w14:textId="77777777" w:rsidR="0057073A" w:rsidRPr="000A7A2F" w:rsidRDefault="0057073A" w:rsidP="00C55984">
      <w:pPr>
        <w:numPr>
          <w:ilvl w:val="0"/>
          <w:numId w:val="1"/>
        </w:num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Метод сложения/вычитания уравнений:</w:t>
      </w:r>
      <w:r w:rsidRPr="000A7A2F">
        <w:rPr>
          <w:rFonts w:ascii="Times New Roman" w:eastAsia="Times New Roman" w:hAnsi="Times New Roman" w:cs="Times New Roman"/>
          <w:color w:val="000000" w:themeColor="text1"/>
          <w:sz w:val="28"/>
          <w:szCs w:val="28"/>
          <w:lang w:eastAsia="ru-RU"/>
        </w:rPr>
        <w:t> уравнения системы складываются или вычитаются таким образом, чтобы одно из неизвестных было исключено.</w:t>
      </w:r>
    </w:p>
    <w:p w14:paraId="558097E9" w14:textId="77777777" w:rsidR="0057073A" w:rsidRPr="000A7A2F" w:rsidRDefault="0057073A" w:rsidP="00C55984">
      <w:pPr>
        <w:numPr>
          <w:ilvl w:val="0"/>
          <w:numId w:val="1"/>
        </w:num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Метод матриц:</w:t>
      </w:r>
      <w:r w:rsidRPr="000A7A2F">
        <w:rPr>
          <w:rFonts w:ascii="Times New Roman" w:eastAsia="Times New Roman" w:hAnsi="Times New Roman" w:cs="Times New Roman"/>
          <w:color w:val="000000" w:themeColor="text1"/>
          <w:sz w:val="28"/>
          <w:szCs w:val="28"/>
          <w:lang w:eastAsia="ru-RU"/>
        </w:rPr>
        <w:t> система уравнений записывается в виде матричного уравнения, которое затем решается с помощью матричных операций.</w:t>
      </w:r>
    </w:p>
    <w:p w14:paraId="4150A3C1" w14:textId="77777777" w:rsidR="0057073A" w:rsidRPr="000A7A2F" w:rsidRDefault="0057073A" w:rsidP="00C55984">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Применение систем уравнений в химии</w:t>
      </w:r>
    </w:p>
    <w:p w14:paraId="4DA70259" w14:textId="77777777" w:rsidR="0057073A" w:rsidRPr="000A7A2F" w:rsidRDefault="0057073A" w:rsidP="00C55984">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lastRenderedPageBreak/>
        <w:t>Системы уравнений могут быть использованы для решения различных задач в химии, например:</w:t>
      </w:r>
    </w:p>
    <w:p w14:paraId="1B11E501" w14:textId="77777777" w:rsidR="0057073A" w:rsidRPr="000A7A2F" w:rsidRDefault="0057073A" w:rsidP="00C55984">
      <w:pPr>
        <w:numPr>
          <w:ilvl w:val="0"/>
          <w:numId w:val="2"/>
        </w:num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Определение состава смеси:</w:t>
      </w:r>
      <w:r w:rsidRPr="000A7A2F">
        <w:rPr>
          <w:rFonts w:ascii="Times New Roman" w:eastAsia="Times New Roman" w:hAnsi="Times New Roman" w:cs="Times New Roman"/>
          <w:color w:val="000000" w:themeColor="text1"/>
          <w:sz w:val="28"/>
          <w:szCs w:val="28"/>
          <w:lang w:eastAsia="ru-RU"/>
        </w:rPr>
        <w:t> если известно, что смесь содержит два или более вещества, и известно содержание каждого вещества в процентах, то можно составить систему уравнений, чтобы найти количество каждого вещества в граммах.</w:t>
      </w:r>
    </w:p>
    <w:p w14:paraId="188B1495" w14:textId="77777777" w:rsidR="0057073A" w:rsidRPr="000A7A2F" w:rsidRDefault="0057073A" w:rsidP="00C55984">
      <w:pPr>
        <w:numPr>
          <w:ilvl w:val="0"/>
          <w:numId w:val="2"/>
        </w:num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Расчет стехиометрических коэффициентов:</w:t>
      </w:r>
      <w:r w:rsidRPr="000A7A2F">
        <w:rPr>
          <w:rFonts w:ascii="Times New Roman" w:eastAsia="Times New Roman" w:hAnsi="Times New Roman" w:cs="Times New Roman"/>
          <w:color w:val="000000" w:themeColor="text1"/>
          <w:sz w:val="28"/>
          <w:szCs w:val="28"/>
          <w:lang w:eastAsia="ru-RU"/>
        </w:rPr>
        <w:t> при проведении химической реакции важно знать соотношение между количествами реагирующих веществ и продуктов реакции. Это соотношение можно определить, используя стехиометрические коэффициенты, которые можно найти, решая систему уравнений.</w:t>
      </w:r>
    </w:p>
    <w:p w14:paraId="031CBD1A" w14:textId="3CD2922F" w:rsidR="0057073A" w:rsidRPr="000A7A2F" w:rsidRDefault="0057073A" w:rsidP="00C55984">
      <w:pPr>
        <w:numPr>
          <w:ilvl w:val="0"/>
          <w:numId w:val="2"/>
        </w:numPr>
        <w:shd w:val="clear" w:color="auto" w:fill="FFFFFF"/>
        <w:spacing w:before="100" w:beforeAutospacing="1" w:after="0" w:line="360" w:lineRule="auto"/>
        <w:ind w:firstLine="709"/>
        <w:jc w:val="both"/>
        <w:rPr>
          <w:rStyle w:val="a4"/>
          <w:rFonts w:ascii="Times New Roman" w:eastAsia="Times New Roman" w:hAnsi="Times New Roman" w:cs="Times New Roman"/>
          <w:b w:val="0"/>
          <w:bCs w:val="0"/>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Определение концентрации раствора:</w:t>
      </w:r>
      <w:r w:rsidRPr="000A7A2F">
        <w:rPr>
          <w:rFonts w:ascii="Times New Roman" w:eastAsia="Times New Roman" w:hAnsi="Times New Roman" w:cs="Times New Roman"/>
          <w:color w:val="000000" w:themeColor="text1"/>
          <w:sz w:val="28"/>
          <w:szCs w:val="28"/>
          <w:lang w:eastAsia="ru-RU"/>
        </w:rPr>
        <w:t> если известно, что в растворе содержится определенное количество вещества, и известно объем раствора, то можно составить систему уравнений, чтобы найти концентрацию раствора.</w:t>
      </w:r>
    </w:p>
    <w:p w14:paraId="0EA20560" w14:textId="77777777" w:rsidR="0057073A" w:rsidRPr="000A7A2F" w:rsidRDefault="0057073A" w:rsidP="00C55984">
      <w:pPr>
        <w:pStyle w:val="a3"/>
        <w:shd w:val="clear" w:color="auto" w:fill="FFFFFF"/>
        <w:spacing w:line="360" w:lineRule="auto"/>
        <w:ind w:firstLine="709"/>
        <w:jc w:val="both"/>
        <w:rPr>
          <w:color w:val="000000" w:themeColor="text1"/>
          <w:sz w:val="28"/>
          <w:szCs w:val="28"/>
        </w:rPr>
      </w:pPr>
      <w:r w:rsidRPr="000A7A2F">
        <w:rPr>
          <w:rStyle w:val="a4"/>
          <w:color w:val="000000" w:themeColor="text1"/>
          <w:sz w:val="28"/>
          <w:szCs w:val="28"/>
        </w:rPr>
        <w:t>Опыт применения</w:t>
      </w:r>
    </w:p>
    <w:p w14:paraId="78B4E985" w14:textId="4883CFD4" w:rsidR="0057073A" w:rsidRPr="000A7A2F" w:rsidRDefault="0057073A" w:rsidP="00C55984">
      <w:pPr>
        <w:pStyle w:val="a3"/>
        <w:shd w:val="clear" w:color="auto" w:fill="FFFFFF"/>
        <w:spacing w:line="360" w:lineRule="auto"/>
        <w:ind w:firstLine="709"/>
        <w:jc w:val="both"/>
        <w:rPr>
          <w:color w:val="000000" w:themeColor="text1"/>
          <w:sz w:val="28"/>
          <w:szCs w:val="28"/>
        </w:rPr>
      </w:pPr>
      <w:r w:rsidRPr="000A7A2F">
        <w:rPr>
          <w:color w:val="000000" w:themeColor="text1"/>
          <w:sz w:val="28"/>
          <w:szCs w:val="28"/>
        </w:rPr>
        <w:t>Данная методика успешно применяется на уроках химии 8 классе. Учащиеся с интересом решают задачи с помощью систем уравнений, что позволяет им не только закрепить знания о химических реакциях, но и развить математические навыки</w:t>
      </w:r>
      <w:r w:rsidR="007E74BE" w:rsidRPr="000A7A2F">
        <w:rPr>
          <w:color w:val="000000" w:themeColor="text1"/>
          <w:sz w:val="28"/>
          <w:szCs w:val="28"/>
        </w:rPr>
        <w:t>, которые им пригодятся для сдачи ВПР, ОГЭ и ЕГЭ.</w:t>
      </w:r>
    </w:p>
    <w:p w14:paraId="13034ADC" w14:textId="753EE279" w:rsidR="0057073A" w:rsidRPr="000A7A2F" w:rsidRDefault="0057073A" w:rsidP="00C55984">
      <w:pPr>
        <w:pStyle w:val="a3"/>
        <w:shd w:val="clear" w:color="auto" w:fill="FFFFFF"/>
        <w:spacing w:line="360" w:lineRule="auto"/>
        <w:ind w:firstLine="709"/>
        <w:jc w:val="both"/>
        <w:rPr>
          <w:color w:val="000000" w:themeColor="text1"/>
          <w:sz w:val="28"/>
          <w:szCs w:val="28"/>
        </w:rPr>
      </w:pPr>
      <w:r w:rsidRPr="000A7A2F">
        <w:rPr>
          <w:rStyle w:val="a4"/>
          <w:b w:val="0"/>
          <w:bCs w:val="0"/>
          <w:color w:val="000000" w:themeColor="text1"/>
          <w:sz w:val="28"/>
          <w:szCs w:val="28"/>
        </w:rPr>
        <w:t>Нами был проведен интегрированный урок</w:t>
      </w:r>
      <w:r w:rsidRPr="000A7A2F">
        <w:rPr>
          <w:color w:val="000000" w:themeColor="text1"/>
          <w:sz w:val="28"/>
          <w:szCs w:val="28"/>
        </w:rPr>
        <w:t>- практикум в 8 классе с применением кейс-технологии.</w:t>
      </w:r>
    </w:p>
    <w:p w14:paraId="08832E27" w14:textId="637EC57A" w:rsidR="00392A14" w:rsidRPr="000A7A2F" w:rsidRDefault="00392A14" w:rsidP="00C55984">
      <w:pPr>
        <w:pStyle w:val="a3"/>
        <w:shd w:val="clear" w:color="auto" w:fill="FFFFFF"/>
        <w:spacing w:line="360" w:lineRule="auto"/>
        <w:ind w:firstLine="709"/>
        <w:jc w:val="both"/>
        <w:rPr>
          <w:color w:val="000000" w:themeColor="text1"/>
          <w:sz w:val="28"/>
          <w:szCs w:val="28"/>
        </w:rPr>
      </w:pPr>
      <w:r w:rsidRPr="000A7A2F">
        <w:rPr>
          <w:color w:val="000000" w:themeColor="text1"/>
          <w:sz w:val="28"/>
          <w:szCs w:val="28"/>
        </w:rPr>
        <w:t xml:space="preserve">Ученики были </w:t>
      </w:r>
      <w:r w:rsidR="00DF0029" w:rsidRPr="000A7A2F">
        <w:rPr>
          <w:color w:val="000000" w:themeColor="text1"/>
          <w:sz w:val="28"/>
          <w:szCs w:val="28"/>
        </w:rPr>
        <w:t xml:space="preserve">разделены на группы по 4 человека, каждая группа </w:t>
      </w:r>
      <w:r w:rsidR="00E35E6C" w:rsidRPr="000A7A2F">
        <w:rPr>
          <w:color w:val="000000" w:themeColor="text1"/>
          <w:sz w:val="28"/>
          <w:szCs w:val="28"/>
        </w:rPr>
        <w:t>выбрала себе</w:t>
      </w:r>
      <w:r w:rsidR="00DF0029" w:rsidRPr="000A7A2F">
        <w:rPr>
          <w:color w:val="000000" w:themeColor="text1"/>
          <w:sz w:val="28"/>
          <w:szCs w:val="28"/>
        </w:rPr>
        <w:t xml:space="preserve"> кейс</w:t>
      </w:r>
      <w:r w:rsidR="00E35E6C" w:rsidRPr="000A7A2F">
        <w:rPr>
          <w:color w:val="000000" w:themeColor="text1"/>
          <w:sz w:val="28"/>
          <w:szCs w:val="28"/>
        </w:rPr>
        <w:t>, не зная его содержания</w:t>
      </w:r>
      <w:r w:rsidR="00DF0029" w:rsidRPr="000A7A2F">
        <w:rPr>
          <w:color w:val="000000" w:themeColor="text1"/>
          <w:sz w:val="28"/>
          <w:szCs w:val="28"/>
        </w:rPr>
        <w:t>.</w:t>
      </w:r>
    </w:p>
    <w:p w14:paraId="116AD1A9" w14:textId="7BB731DC" w:rsidR="00021B35" w:rsidRPr="000A7A2F" w:rsidRDefault="00021B35" w:rsidP="00C55984">
      <w:pPr>
        <w:pStyle w:val="a3"/>
        <w:shd w:val="clear" w:color="auto" w:fill="FFFFFF"/>
        <w:spacing w:line="360" w:lineRule="auto"/>
        <w:ind w:firstLine="709"/>
        <w:jc w:val="both"/>
        <w:rPr>
          <w:color w:val="000000" w:themeColor="text1"/>
          <w:sz w:val="28"/>
          <w:szCs w:val="28"/>
        </w:rPr>
      </w:pPr>
      <w:r w:rsidRPr="000A7A2F">
        <w:rPr>
          <w:color w:val="000000" w:themeColor="text1"/>
          <w:sz w:val="28"/>
          <w:szCs w:val="28"/>
        </w:rPr>
        <w:lastRenderedPageBreak/>
        <w:drawing>
          <wp:inline distT="0" distB="0" distL="0" distR="0" wp14:anchorId="39CE67E4" wp14:editId="2D644BA8">
            <wp:extent cx="5940425" cy="300355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003550"/>
                    </a:xfrm>
                    <a:prstGeom prst="rect">
                      <a:avLst/>
                    </a:prstGeom>
                  </pic:spPr>
                </pic:pic>
              </a:graphicData>
            </a:graphic>
          </wp:inline>
        </w:drawing>
      </w:r>
    </w:p>
    <w:p w14:paraId="3E00D037" w14:textId="05BB8838" w:rsidR="00021B35" w:rsidRPr="000A7A2F" w:rsidRDefault="00021B35" w:rsidP="00C55984">
      <w:pPr>
        <w:pStyle w:val="a3"/>
        <w:shd w:val="clear" w:color="auto" w:fill="FFFFFF"/>
        <w:spacing w:line="360" w:lineRule="auto"/>
        <w:ind w:firstLine="709"/>
        <w:jc w:val="both"/>
        <w:rPr>
          <w:color w:val="000000" w:themeColor="text1"/>
          <w:sz w:val="28"/>
          <w:szCs w:val="28"/>
        </w:rPr>
      </w:pPr>
      <w:r w:rsidRPr="000A7A2F">
        <w:rPr>
          <w:color w:val="000000" w:themeColor="text1"/>
          <w:sz w:val="28"/>
          <w:szCs w:val="28"/>
        </w:rPr>
        <w:t>(16 апреля 2024, 1 урок, 8А класс)</w:t>
      </w:r>
    </w:p>
    <w:p w14:paraId="3C018C6F" w14:textId="2B0B6E75" w:rsidR="0057073A" w:rsidRPr="000A7A2F" w:rsidRDefault="0057073A" w:rsidP="00C55984">
      <w:pPr>
        <w:pStyle w:val="a3"/>
        <w:shd w:val="clear" w:color="auto" w:fill="FFFFFF"/>
        <w:spacing w:line="360" w:lineRule="auto"/>
        <w:ind w:firstLine="709"/>
        <w:jc w:val="both"/>
        <w:rPr>
          <w:color w:val="000000" w:themeColor="text1"/>
          <w:sz w:val="28"/>
          <w:szCs w:val="28"/>
        </w:rPr>
      </w:pPr>
      <w:r w:rsidRPr="000A7A2F">
        <w:rPr>
          <w:color w:val="000000" w:themeColor="text1"/>
          <w:sz w:val="28"/>
          <w:szCs w:val="28"/>
        </w:rPr>
        <w:t>Кейс содержал в себе следующ</w:t>
      </w:r>
      <w:r w:rsidR="007E74BE" w:rsidRPr="000A7A2F">
        <w:rPr>
          <w:color w:val="000000" w:themeColor="text1"/>
          <w:sz w:val="28"/>
          <w:szCs w:val="28"/>
        </w:rPr>
        <w:t>ий</w:t>
      </w:r>
      <w:r w:rsidRPr="000A7A2F">
        <w:rPr>
          <w:color w:val="000000" w:themeColor="text1"/>
          <w:sz w:val="28"/>
          <w:szCs w:val="28"/>
        </w:rPr>
        <w:t xml:space="preserve"> </w:t>
      </w:r>
      <w:r w:rsidR="00E35E6C" w:rsidRPr="000A7A2F">
        <w:rPr>
          <w:color w:val="000000" w:themeColor="text1"/>
          <w:sz w:val="28"/>
          <w:szCs w:val="28"/>
        </w:rPr>
        <w:t>материал (</w:t>
      </w:r>
      <w:r w:rsidR="00134202" w:rsidRPr="000A7A2F">
        <w:rPr>
          <w:color w:val="000000" w:themeColor="text1"/>
          <w:sz w:val="28"/>
          <w:szCs w:val="28"/>
        </w:rPr>
        <w:t>приложение 1)</w:t>
      </w:r>
      <w:r w:rsidRPr="000A7A2F">
        <w:rPr>
          <w:color w:val="000000" w:themeColor="text1"/>
          <w:sz w:val="28"/>
          <w:szCs w:val="28"/>
        </w:rPr>
        <w:t>:</w:t>
      </w:r>
    </w:p>
    <w:p w14:paraId="4DC802CD" w14:textId="5CC88C89" w:rsidR="0057073A" w:rsidRPr="000A7A2F" w:rsidRDefault="00E4555A" w:rsidP="00C55984">
      <w:pPr>
        <w:pStyle w:val="a3"/>
        <w:numPr>
          <w:ilvl w:val="0"/>
          <w:numId w:val="3"/>
        </w:numPr>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Алгоритм решения задач по химии</w:t>
      </w:r>
    </w:p>
    <w:p w14:paraId="339E4E20" w14:textId="0483FEFC" w:rsidR="00E4555A" w:rsidRPr="000A7A2F" w:rsidRDefault="00E4555A" w:rsidP="00C55984">
      <w:pPr>
        <w:pStyle w:val="a3"/>
        <w:numPr>
          <w:ilvl w:val="0"/>
          <w:numId w:val="3"/>
        </w:numPr>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Алгоритм решения систем уравнений</w:t>
      </w:r>
    </w:p>
    <w:p w14:paraId="56D9B275" w14:textId="1EC5BB5B" w:rsidR="00E4555A" w:rsidRPr="000A7A2F" w:rsidRDefault="007E74BE" w:rsidP="00C55984">
      <w:pPr>
        <w:pStyle w:val="a3"/>
        <w:numPr>
          <w:ilvl w:val="0"/>
          <w:numId w:val="3"/>
        </w:numPr>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Решение т</w:t>
      </w:r>
      <w:r w:rsidR="00E4555A" w:rsidRPr="000A7A2F">
        <w:rPr>
          <w:rStyle w:val="a4"/>
          <w:b w:val="0"/>
          <w:bCs w:val="0"/>
          <w:color w:val="000000" w:themeColor="text1"/>
          <w:sz w:val="28"/>
          <w:szCs w:val="28"/>
        </w:rPr>
        <w:t>ренировочн</w:t>
      </w:r>
      <w:r w:rsidRPr="000A7A2F">
        <w:rPr>
          <w:rStyle w:val="a4"/>
          <w:b w:val="0"/>
          <w:bCs w:val="0"/>
          <w:color w:val="000000" w:themeColor="text1"/>
          <w:sz w:val="28"/>
          <w:szCs w:val="28"/>
        </w:rPr>
        <w:t>ой</w:t>
      </w:r>
      <w:r w:rsidR="00E4555A" w:rsidRPr="000A7A2F">
        <w:rPr>
          <w:rStyle w:val="a4"/>
          <w:b w:val="0"/>
          <w:bCs w:val="0"/>
          <w:color w:val="000000" w:themeColor="text1"/>
          <w:sz w:val="28"/>
          <w:szCs w:val="28"/>
        </w:rPr>
        <w:t xml:space="preserve"> задач</w:t>
      </w:r>
      <w:r w:rsidRPr="000A7A2F">
        <w:rPr>
          <w:rStyle w:val="a4"/>
          <w:b w:val="0"/>
          <w:bCs w:val="0"/>
          <w:color w:val="000000" w:themeColor="text1"/>
          <w:sz w:val="28"/>
          <w:szCs w:val="28"/>
        </w:rPr>
        <w:t>и</w:t>
      </w:r>
    </w:p>
    <w:p w14:paraId="2EBF35DB" w14:textId="7657C6DD" w:rsidR="00E4555A" w:rsidRPr="000A7A2F" w:rsidRDefault="00E4555A" w:rsidP="00C55984">
      <w:pPr>
        <w:pStyle w:val="a3"/>
        <w:numPr>
          <w:ilvl w:val="0"/>
          <w:numId w:val="3"/>
        </w:numPr>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Таблица Менделеева</w:t>
      </w:r>
      <w:r w:rsidR="007E74BE" w:rsidRPr="000A7A2F">
        <w:rPr>
          <w:rStyle w:val="a4"/>
          <w:b w:val="0"/>
          <w:bCs w:val="0"/>
          <w:color w:val="000000" w:themeColor="text1"/>
          <w:sz w:val="28"/>
          <w:szCs w:val="28"/>
        </w:rPr>
        <w:t xml:space="preserve"> для определения химических веществ</w:t>
      </w:r>
    </w:p>
    <w:p w14:paraId="18125359" w14:textId="0550FB59" w:rsidR="00E4555A" w:rsidRPr="000A7A2F" w:rsidRDefault="00E4555A" w:rsidP="00C55984">
      <w:pPr>
        <w:pStyle w:val="a3"/>
        <w:numPr>
          <w:ilvl w:val="0"/>
          <w:numId w:val="3"/>
        </w:numPr>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Рабочие листы</w:t>
      </w:r>
    </w:p>
    <w:p w14:paraId="0EC7330B" w14:textId="4A392092" w:rsidR="00E4555A" w:rsidRPr="000A7A2F" w:rsidRDefault="00E4555A" w:rsidP="00C55984">
      <w:pPr>
        <w:pStyle w:val="a3"/>
        <w:numPr>
          <w:ilvl w:val="0"/>
          <w:numId w:val="3"/>
        </w:numPr>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Задачи для работы в парах</w:t>
      </w:r>
    </w:p>
    <w:p w14:paraId="0CA35D21" w14:textId="11A589D0" w:rsidR="00E4555A" w:rsidRPr="000A7A2F" w:rsidRDefault="00E4555A" w:rsidP="00C55984">
      <w:pPr>
        <w:pStyle w:val="a3"/>
        <w:numPr>
          <w:ilvl w:val="0"/>
          <w:numId w:val="3"/>
        </w:numPr>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Интересные факты о системах в жизни человека</w:t>
      </w:r>
    </w:p>
    <w:p w14:paraId="43564136" w14:textId="74135EA8" w:rsidR="007E74BE" w:rsidRPr="000A7A2F" w:rsidRDefault="007E74BE" w:rsidP="00C55984">
      <w:pPr>
        <w:pStyle w:val="a3"/>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Тему урока, а также цели и задачи учащиеся определили после рассмотрения химического раствора на столах и слайда презентации с изображением разных видов систем(рис.1)</w:t>
      </w:r>
    </w:p>
    <w:p w14:paraId="4F6E133B" w14:textId="51BD12A7" w:rsidR="007E74BE" w:rsidRPr="000A7A2F" w:rsidRDefault="007E74BE" w:rsidP="00C55984">
      <w:pPr>
        <w:pStyle w:val="a3"/>
        <w:shd w:val="clear" w:color="auto" w:fill="FFFFFF"/>
        <w:spacing w:line="360" w:lineRule="auto"/>
        <w:ind w:firstLine="709"/>
        <w:jc w:val="both"/>
        <w:rPr>
          <w:rStyle w:val="a4"/>
          <w:b w:val="0"/>
          <w:bCs w:val="0"/>
          <w:color w:val="000000" w:themeColor="text1"/>
          <w:sz w:val="28"/>
          <w:szCs w:val="28"/>
        </w:rPr>
      </w:pPr>
      <w:r w:rsidRPr="000A7A2F">
        <w:rPr>
          <w:rStyle w:val="a4"/>
          <w:b w:val="0"/>
          <w:bCs w:val="0"/>
          <w:noProof/>
          <w:color w:val="000000" w:themeColor="text1"/>
          <w:sz w:val="28"/>
          <w:szCs w:val="28"/>
        </w:rPr>
        <w:lastRenderedPageBreak/>
        <w:drawing>
          <wp:inline distT="0" distB="0" distL="0" distR="0" wp14:anchorId="07A2CA60" wp14:editId="6188A209">
            <wp:extent cx="2700337" cy="1505319"/>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0270" cy="1510856"/>
                    </a:xfrm>
                    <a:prstGeom prst="rect">
                      <a:avLst/>
                    </a:prstGeom>
                  </pic:spPr>
                </pic:pic>
              </a:graphicData>
            </a:graphic>
          </wp:inline>
        </w:drawing>
      </w:r>
    </w:p>
    <w:p w14:paraId="5D817346" w14:textId="088C4D60" w:rsidR="007E74BE" w:rsidRPr="000A7A2F" w:rsidRDefault="007E74BE" w:rsidP="00C55984">
      <w:pPr>
        <w:pStyle w:val="a3"/>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Рис.1</w:t>
      </w:r>
    </w:p>
    <w:p w14:paraId="10511EBA" w14:textId="4F44C36B" w:rsidR="00134202" w:rsidRPr="000A7A2F" w:rsidRDefault="00134202" w:rsidP="00C55984">
      <w:pPr>
        <w:pStyle w:val="a3"/>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Когда ребята сформулировали тему урока, они</w:t>
      </w:r>
      <w:r w:rsidR="00DF0029" w:rsidRPr="000A7A2F">
        <w:rPr>
          <w:rStyle w:val="a4"/>
          <w:b w:val="0"/>
          <w:bCs w:val="0"/>
          <w:color w:val="000000" w:themeColor="text1"/>
          <w:sz w:val="28"/>
          <w:szCs w:val="28"/>
        </w:rPr>
        <w:t xml:space="preserve"> вспомнили все необходимые алгоритмы, разобрали тренировочную задачу вместе</w:t>
      </w:r>
      <w:r w:rsidR="007E74BE" w:rsidRPr="000A7A2F">
        <w:rPr>
          <w:rStyle w:val="a4"/>
          <w:b w:val="0"/>
          <w:bCs w:val="0"/>
          <w:color w:val="000000" w:themeColor="text1"/>
          <w:sz w:val="28"/>
          <w:szCs w:val="28"/>
        </w:rPr>
        <w:t xml:space="preserve"> с учителем</w:t>
      </w:r>
      <w:r w:rsidRPr="000A7A2F">
        <w:rPr>
          <w:rStyle w:val="a4"/>
          <w:b w:val="0"/>
          <w:bCs w:val="0"/>
          <w:color w:val="000000" w:themeColor="text1"/>
          <w:sz w:val="28"/>
          <w:szCs w:val="28"/>
        </w:rPr>
        <w:t xml:space="preserve"> и им </w:t>
      </w:r>
      <w:r w:rsidR="00DF0029" w:rsidRPr="000A7A2F">
        <w:rPr>
          <w:rStyle w:val="a4"/>
          <w:b w:val="0"/>
          <w:bCs w:val="0"/>
          <w:color w:val="000000" w:themeColor="text1"/>
          <w:sz w:val="28"/>
          <w:szCs w:val="28"/>
        </w:rPr>
        <w:t xml:space="preserve">был предоставлен выбор задач с тем или иным химическим веществом, </w:t>
      </w:r>
      <w:r w:rsidRPr="000A7A2F">
        <w:rPr>
          <w:rStyle w:val="a4"/>
          <w:b w:val="0"/>
          <w:bCs w:val="0"/>
          <w:color w:val="000000" w:themeColor="text1"/>
          <w:sz w:val="28"/>
          <w:szCs w:val="28"/>
        </w:rPr>
        <w:t>для самостоятельного решения и отработки алгоритма.</w:t>
      </w:r>
    </w:p>
    <w:p w14:paraId="7AF213A7" w14:textId="19F9EF4D" w:rsidR="00134202" w:rsidRPr="000A7A2F" w:rsidRDefault="00134202" w:rsidP="00C55984">
      <w:pPr>
        <w:pStyle w:val="a3"/>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После проверки решенных задач, ребята познакомились с интересной информацией, касающейся разных систем, и поделились ею со всем классом.</w:t>
      </w:r>
    </w:p>
    <w:p w14:paraId="45FB5A33" w14:textId="3024D95C" w:rsidR="00134202" w:rsidRPr="000A7A2F" w:rsidRDefault="00E35E6C" w:rsidP="00C55984">
      <w:pPr>
        <w:pStyle w:val="a3"/>
        <w:shd w:val="clear" w:color="auto" w:fill="FFFFFF"/>
        <w:spacing w:line="360" w:lineRule="auto"/>
        <w:ind w:firstLine="709"/>
        <w:jc w:val="both"/>
        <w:rPr>
          <w:rStyle w:val="a4"/>
          <w:b w:val="0"/>
          <w:bCs w:val="0"/>
          <w:color w:val="000000" w:themeColor="text1"/>
          <w:sz w:val="28"/>
          <w:szCs w:val="28"/>
        </w:rPr>
      </w:pPr>
      <w:r w:rsidRPr="000A7A2F">
        <w:rPr>
          <w:rStyle w:val="a4"/>
          <w:b w:val="0"/>
          <w:bCs w:val="0"/>
          <w:color w:val="000000" w:themeColor="text1"/>
          <w:sz w:val="28"/>
          <w:szCs w:val="28"/>
        </w:rPr>
        <w:t>В каждой группе б</w:t>
      </w:r>
      <w:r w:rsidR="00134202" w:rsidRPr="000A7A2F">
        <w:rPr>
          <w:rStyle w:val="a4"/>
          <w:b w:val="0"/>
          <w:bCs w:val="0"/>
          <w:color w:val="000000" w:themeColor="text1"/>
          <w:sz w:val="28"/>
          <w:szCs w:val="28"/>
        </w:rPr>
        <w:t xml:space="preserve">ыли рассмотрены </w:t>
      </w:r>
      <w:r w:rsidRPr="000A7A2F">
        <w:rPr>
          <w:rStyle w:val="a4"/>
          <w:b w:val="0"/>
          <w:bCs w:val="0"/>
          <w:color w:val="000000" w:themeColor="text1"/>
          <w:sz w:val="28"/>
          <w:szCs w:val="28"/>
        </w:rPr>
        <w:t xml:space="preserve">различные </w:t>
      </w:r>
      <w:r w:rsidR="00134202" w:rsidRPr="000A7A2F">
        <w:rPr>
          <w:rStyle w:val="a4"/>
          <w:b w:val="0"/>
          <w:bCs w:val="0"/>
          <w:color w:val="000000" w:themeColor="text1"/>
          <w:sz w:val="28"/>
          <w:szCs w:val="28"/>
        </w:rPr>
        <w:t>интересные факты о: сердечно-сосудистой системой, о системе работы головного мозга, о солнечной системе, о истории возникновения систем уравнений, о химических системах, системах в физике, информатике и экономике.</w:t>
      </w:r>
    </w:p>
    <w:p w14:paraId="3A9A64E4" w14:textId="008F42D3" w:rsidR="0020453F" w:rsidRPr="000A7A2F" w:rsidRDefault="0020453F" w:rsidP="00C55984">
      <w:pPr>
        <w:pStyle w:val="a3"/>
        <w:shd w:val="clear" w:color="auto" w:fill="FFFFFF"/>
        <w:spacing w:line="360" w:lineRule="auto"/>
        <w:ind w:firstLine="709"/>
        <w:jc w:val="both"/>
        <w:rPr>
          <w:color w:val="000000" w:themeColor="text1"/>
          <w:sz w:val="28"/>
          <w:szCs w:val="28"/>
        </w:rPr>
      </w:pPr>
      <w:r w:rsidRPr="000A7A2F">
        <w:rPr>
          <w:rStyle w:val="a4"/>
          <w:color w:val="000000" w:themeColor="text1"/>
          <w:sz w:val="28"/>
          <w:szCs w:val="28"/>
        </w:rPr>
        <w:t>Заключение</w:t>
      </w:r>
    </w:p>
    <w:p w14:paraId="36636C61" w14:textId="77777777" w:rsidR="00134202" w:rsidRPr="000A7A2F" w:rsidRDefault="00134202" w:rsidP="00C55984">
      <w:pPr>
        <w:pStyle w:val="a3"/>
        <w:shd w:val="clear" w:color="auto" w:fill="FFFFFF"/>
        <w:spacing w:line="360" w:lineRule="auto"/>
        <w:ind w:firstLine="709"/>
        <w:jc w:val="both"/>
        <w:rPr>
          <w:color w:val="000000" w:themeColor="text1"/>
          <w:sz w:val="28"/>
          <w:szCs w:val="28"/>
        </w:rPr>
      </w:pPr>
      <w:r w:rsidRPr="000A7A2F">
        <w:rPr>
          <w:color w:val="000000" w:themeColor="text1"/>
          <w:sz w:val="28"/>
          <w:szCs w:val="28"/>
        </w:rPr>
        <w:t xml:space="preserve">Бинарные уроки дают возможность ребятам понять как математические методы применяются в других предметах, что решать задачи можно разными способами, как в химии, так и в математике. </w:t>
      </w:r>
    </w:p>
    <w:p w14:paraId="6A30AF00" w14:textId="56556A94" w:rsidR="00134202" w:rsidRPr="000A7A2F" w:rsidRDefault="0020453F" w:rsidP="00C55984">
      <w:pPr>
        <w:pStyle w:val="a3"/>
        <w:shd w:val="clear" w:color="auto" w:fill="FFFFFF"/>
        <w:spacing w:line="360" w:lineRule="auto"/>
        <w:ind w:firstLine="709"/>
        <w:jc w:val="both"/>
        <w:rPr>
          <w:color w:val="000000" w:themeColor="text1"/>
          <w:sz w:val="28"/>
          <w:szCs w:val="28"/>
        </w:rPr>
      </w:pPr>
      <w:r w:rsidRPr="000A7A2F">
        <w:rPr>
          <w:color w:val="000000" w:themeColor="text1"/>
          <w:sz w:val="28"/>
          <w:szCs w:val="28"/>
        </w:rPr>
        <w:t>Решение химических задач с помощью систем уравнений является эффективным методом обучения, который позволяет повысить интерес учащихся к химии, развить их логическое мышление и математические навыки</w:t>
      </w:r>
      <w:r w:rsidR="000A7A2F">
        <w:rPr>
          <w:color w:val="000000" w:themeColor="text1"/>
          <w:sz w:val="28"/>
          <w:szCs w:val="28"/>
        </w:rPr>
        <w:t>, которые им пригодятся в профильном обучении, итоговой аттестации, помогут повысить мотивацию метапредметного обучения.</w:t>
      </w:r>
    </w:p>
    <w:p w14:paraId="2095A96C" w14:textId="52ECAAF5" w:rsidR="0020453F" w:rsidRPr="000A7A2F" w:rsidRDefault="00134202" w:rsidP="00C55984">
      <w:pPr>
        <w:pStyle w:val="a3"/>
        <w:shd w:val="clear" w:color="auto" w:fill="FFFFFF"/>
        <w:spacing w:line="360" w:lineRule="auto"/>
        <w:ind w:firstLine="709"/>
        <w:jc w:val="both"/>
        <w:rPr>
          <w:color w:val="000000" w:themeColor="text1"/>
          <w:sz w:val="28"/>
          <w:szCs w:val="28"/>
        </w:rPr>
      </w:pPr>
      <w:r w:rsidRPr="000A7A2F">
        <w:rPr>
          <w:color w:val="000000" w:themeColor="text1"/>
          <w:sz w:val="28"/>
          <w:szCs w:val="28"/>
        </w:rPr>
        <w:lastRenderedPageBreak/>
        <w:t>Приложение 1.</w:t>
      </w:r>
    </w:p>
    <w:p w14:paraId="5C676712" w14:textId="05181E71" w:rsidR="00134202" w:rsidRPr="000A7A2F" w:rsidRDefault="00134202" w:rsidP="00C55984">
      <w:pPr>
        <w:pStyle w:val="a3"/>
        <w:shd w:val="clear" w:color="auto" w:fill="FFFFFF"/>
        <w:spacing w:line="360" w:lineRule="auto"/>
        <w:ind w:firstLine="709"/>
        <w:jc w:val="both"/>
        <w:rPr>
          <w:color w:val="000000" w:themeColor="text1"/>
          <w:sz w:val="28"/>
          <w:szCs w:val="28"/>
        </w:rPr>
      </w:pPr>
      <w:r w:rsidRPr="000A7A2F">
        <w:rPr>
          <w:color w:val="000000" w:themeColor="text1"/>
          <w:sz w:val="28"/>
          <w:szCs w:val="28"/>
        </w:rPr>
        <w:t>Содержание кейса.</w:t>
      </w:r>
    </w:p>
    <w:p w14:paraId="0896B0C8" w14:textId="77777777" w:rsidR="00533CFD" w:rsidRPr="000A7A2F" w:rsidRDefault="00533CFD" w:rsidP="00C55984">
      <w:pPr>
        <w:shd w:val="clear" w:color="auto" w:fill="FFFFFF"/>
        <w:spacing w:before="100" w:beforeAutospacing="1" w:after="100" w:afterAutospacing="1" w:line="360" w:lineRule="auto"/>
        <w:ind w:firstLine="709"/>
        <w:jc w:val="both"/>
        <w:outlineLvl w:val="1"/>
        <w:rPr>
          <w:rFonts w:ascii="Times New Roman" w:eastAsia="Times New Roman" w:hAnsi="Times New Roman" w:cs="Times New Roman"/>
          <w:b/>
          <w:bCs/>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Алгоритм решения системы уравнений с двумя переменными</w:t>
      </w:r>
    </w:p>
    <w:p w14:paraId="09547845" w14:textId="48F4C74A" w:rsidR="00533CFD" w:rsidRPr="000A7A2F" w:rsidRDefault="00533CFD" w:rsidP="00C55984">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1. Выбор метода решения:</w:t>
      </w:r>
    </w:p>
    <w:tbl>
      <w:tblPr>
        <w:tblStyle w:val="a9"/>
        <w:tblW w:w="9389" w:type="dxa"/>
        <w:tblLayout w:type="fixed"/>
        <w:tblLook w:val="04A0" w:firstRow="1" w:lastRow="0" w:firstColumn="1" w:lastColumn="0" w:noHBand="0" w:noVBand="1"/>
      </w:tblPr>
      <w:tblGrid>
        <w:gridCol w:w="3539"/>
        <w:gridCol w:w="3047"/>
        <w:gridCol w:w="2803"/>
      </w:tblGrid>
      <w:tr w:rsidR="000A7A2F" w:rsidRPr="000A7A2F" w14:paraId="63377BEE" w14:textId="77777777" w:rsidTr="000A7A2F">
        <w:trPr>
          <w:trHeight w:val="8813"/>
        </w:trPr>
        <w:tc>
          <w:tcPr>
            <w:tcW w:w="3539" w:type="dxa"/>
          </w:tcPr>
          <w:p w14:paraId="58B53AEC" w14:textId="77777777" w:rsidR="00533CFD" w:rsidRPr="000A7A2F" w:rsidRDefault="00533CFD" w:rsidP="00C55984">
            <w:pPr>
              <w:numPr>
                <w:ilvl w:val="0"/>
                <w:numId w:val="4"/>
              </w:numPr>
              <w:shd w:val="clear" w:color="auto" w:fill="FFFFFF"/>
              <w:tabs>
                <w:tab w:val="clear" w:pos="720"/>
                <w:tab w:val="num" w:pos="360"/>
              </w:tabs>
              <w:spacing w:before="100" w:beforeAutospacing="1"/>
              <w:ind w:left="311"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b/>
                <w:bCs/>
                <w:color w:val="000000" w:themeColor="text1"/>
                <w:sz w:val="24"/>
                <w:szCs w:val="24"/>
                <w:lang w:eastAsia="ru-RU"/>
              </w:rPr>
              <w:t>Метод подстановки:</w:t>
            </w:r>
          </w:p>
          <w:p w14:paraId="3BA25AE2" w14:textId="77777777" w:rsidR="00533CFD" w:rsidRPr="000A7A2F" w:rsidRDefault="00533CFD" w:rsidP="00C55984">
            <w:pPr>
              <w:numPr>
                <w:ilvl w:val="1"/>
                <w:numId w:val="4"/>
              </w:numPr>
              <w:shd w:val="clear" w:color="auto" w:fill="FFFFFF"/>
              <w:tabs>
                <w:tab w:val="num" w:pos="360"/>
              </w:tabs>
              <w:spacing w:before="100" w:beforeAutospacing="1"/>
              <w:ind w:left="311"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Выразить одну переменную через другую из одного из уравнений системы.</w:t>
            </w:r>
          </w:p>
          <w:p w14:paraId="5E856033" w14:textId="77777777" w:rsidR="00533CFD" w:rsidRPr="000A7A2F" w:rsidRDefault="00533CFD" w:rsidP="00C55984">
            <w:pPr>
              <w:numPr>
                <w:ilvl w:val="1"/>
                <w:numId w:val="4"/>
              </w:numPr>
              <w:shd w:val="clear" w:color="auto" w:fill="FFFFFF"/>
              <w:tabs>
                <w:tab w:val="num" w:pos="360"/>
              </w:tabs>
              <w:spacing w:before="100" w:beforeAutospacing="1"/>
              <w:ind w:left="311"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Подставить полученное выражение во второе уравнение системы.</w:t>
            </w:r>
          </w:p>
          <w:p w14:paraId="3DC86509" w14:textId="77777777" w:rsidR="00533CFD" w:rsidRPr="000A7A2F" w:rsidRDefault="00533CFD" w:rsidP="00C55984">
            <w:pPr>
              <w:numPr>
                <w:ilvl w:val="1"/>
                <w:numId w:val="4"/>
              </w:numPr>
              <w:shd w:val="clear" w:color="auto" w:fill="FFFFFF"/>
              <w:tabs>
                <w:tab w:val="num" w:pos="360"/>
              </w:tabs>
              <w:spacing w:before="100" w:beforeAutospacing="1"/>
              <w:ind w:left="311"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Решить полученное уравнение с одной переменной.</w:t>
            </w:r>
          </w:p>
          <w:p w14:paraId="4BD8E24F" w14:textId="77777777" w:rsidR="00533CFD" w:rsidRPr="000A7A2F" w:rsidRDefault="00533CFD" w:rsidP="00C55984">
            <w:pPr>
              <w:numPr>
                <w:ilvl w:val="1"/>
                <w:numId w:val="4"/>
              </w:numPr>
              <w:shd w:val="clear" w:color="auto" w:fill="FFFFFF"/>
              <w:tabs>
                <w:tab w:val="num" w:pos="360"/>
              </w:tabs>
              <w:spacing w:before="100" w:beforeAutospacing="1"/>
              <w:ind w:left="311"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Подставить найденное значение переменной в первое уравнение системы и найти значение другой переменной.</w:t>
            </w:r>
          </w:p>
          <w:p w14:paraId="5A6EDAF2" w14:textId="77777777" w:rsidR="00533CFD" w:rsidRPr="000A7A2F" w:rsidRDefault="00533CFD" w:rsidP="00C55984">
            <w:pPr>
              <w:shd w:val="clear" w:color="auto" w:fill="FFFFFF"/>
              <w:tabs>
                <w:tab w:val="num" w:pos="360"/>
              </w:tabs>
              <w:spacing w:before="100" w:beforeAutospacing="1"/>
              <w:ind w:left="311"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noProof/>
                <w:color w:val="000000" w:themeColor="text1"/>
                <w:sz w:val="24"/>
                <w:szCs w:val="24"/>
                <w:lang w:eastAsia="ru-RU"/>
              </w:rPr>
              <w:drawing>
                <wp:inline distT="0" distB="0" distL="0" distR="0" wp14:anchorId="478C0B48" wp14:editId="2BA6933C">
                  <wp:extent cx="1889075" cy="18507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7555" cy="1859053"/>
                          </a:xfrm>
                          <a:prstGeom prst="rect">
                            <a:avLst/>
                          </a:prstGeom>
                        </pic:spPr>
                      </pic:pic>
                    </a:graphicData>
                  </a:graphic>
                </wp:inline>
              </w:drawing>
            </w:r>
          </w:p>
          <w:p w14:paraId="587F0100" w14:textId="77777777" w:rsidR="00533CFD" w:rsidRPr="000A7A2F" w:rsidRDefault="00533CFD" w:rsidP="00C55984">
            <w:pPr>
              <w:shd w:val="clear" w:color="auto" w:fill="FFFFFF"/>
              <w:spacing w:before="100" w:beforeAutospacing="1"/>
              <w:ind w:left="27" w:firstLine="709"/>
              <w:jc w:val="both"/>
              <w:rPr>
                <w:rFonts w:ascii="Times New Roman" w:hAnsi="Times New Roman" w:cs="Times New Roman"/>
                <w:color w:val="000000" w:themeColor="text1"/>
                <w:sz w:val="24"/>
                <w:szCs w:val="24"/>
              </w:rPr>
            </w:pPr>
          </w:p>
        </w:tc>
        <w:tc>
          <w:tcPr>
            <w:tcW w:w="3047" w:type="dxa"/>
          </w:tcPr>
          <w:p w14:paraId="4B905765" w14:textId="77777777" w:rsidR="00533CFD" w:rsidRPr="000A7A2F" w:rsidRDefault="00533CFD" w:rsidP="00C55984">
            <w:pPr>
              <w:numPr>
                <w:ilvl w:val="0"/>
                <w:numId w:val="4"/>
              </w:numPr>
              <w:shd w:val="clear" w:color="auto" w:fill="FFFFFF"/>
              <w:tabs>
                <w:tab w:val="clear" w:pos="720"/>
                <w:tab w:val="num" w:pos="360"/>
              </w:tabs>
              <w:spacing w:before="100" w:beforeAutospacing="1"/>
              <w:ind w:left="358"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b/>
                <w:bCs/>
                <w:color w:val="000000" w:themeColor="text1"/>
                <w:sz w:val="24"/>
                <w:szCs w:val="24"/>
                <w:lang w:eastAsia="ru-RU"/>
              </w:rPr>
              <w:t>Метод сложения:</w:t>
            </w:r>
          </w:p>
          <w:p w14:paraId="7B75AB9C" w14:textId="77777777" w:rsidR="00533CFD" w:rsidRPr="000A7A2F" w:rsidRDefault="00533CFD" w:rsidP="00C55984">
            <w:pPr>
              <w:numPr>
                <w:ilvl w:val="1"/>
                <w:numId w:val="4"/>
              </w:numPr>
              <w:shd w:val="clear" w:color="auto" w:fill="FFFFFF"/>
              <w:tabs>
                <w:tab w:val="num" w:pos="360"/>
              </w:tabs>
              <w:spacing w:before="100" w:beforeAutospacing="1"/>
              <w:ind w:left="358"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Умножить уравнения системы на такие числа, чтобы коэффициенты при одной из переменных в левых частях уравнений стали противоположными.</w:t>
            </w:r>
          </w:p>
          <w:p w14:paraId="6C456B6B" w14:textId="77777777" w:rsidR="00533CFD" w:rsidRPr="000A7A2F" w:rsidRDefault="00533CFD" w:rsidP="00C55984">
            <w:pPr>
              <w:numPr>
                <w:ilvl w:val="1"/>
                <w:numId w:val="4"/>
              </w:numPr>
              <w:shd w:val="clear" w:color="auto" w:fill="FFFFFF"/>
              <w:tabs>
                <w:tab w:val="num" w:pos="360"/>
              </w:tabs>
              <w:spacing w:before="100" w:beforeAutospacing="1"/>
              <w:ind w:left="358"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Сложить или вычесть уравнения системы.</w:t>
            </w:r>
          </w:p>
          <w:p w14:paraId="3E36C981" w14:textId="7F21B1B9" w:rsidR="00533CFD" w:rsidRPr="000A7A2F" w:rsidRDefault="00533CFD" w:rsidP="00C55984">
            <w:pPr>
              <w:numPr>
                <w:ilvl w:val="1"/>
                <w:numId w:val="4"/>
              </w:numPr>
              <w:shd w:val="clear" w:color="auto" w:fill="FFFFFF"/>
              <w:tabs>
                <w:tab w:val="num" w:pos="360"/>
              </w:tabs>
              <w:spacing w:before="100" w:beforeAutospacing="1"/>
              <w:ind w:left="358"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Решить полученное уравнение с одной переменной.</w:t>
            </w:r>
          </w:p>
          <w:p w14:paraId="1B56333F" w14:textId="7689CD5F" w:rsidR="00533CFD" w:rsidRPr="000A7A2F" w:rsidRDefault="003F1A57" w:rsidP="00C55984">
            <w:pPr>
              <w:numPr>
                <w:ilvl w:val="1"/>
                <w:numId w:val="4"/>
              </w:numPr>
              <w:shd w:val="clear" w:color="auto" w:fill="FFFFFF"/>
              <w:tabs>
                <w:tab w:val="num" w:pos="360"/>
              </w:tabs>
              <w:spacing w:before="100" w:beforeAutospacing="1"/>
              <w:ind w:left="358" w:firstLine="709"/>
              <w:jc w:val="both"/>
              <w:rPr>
                <w:rFonts w:ascii="Times New Roman" w:eastAsia="Times New Roman" w:hAnsi="Times New Roman" w:cs="Times New Roman"/>
                <w:color w:val="000000" w:themeColor="text1"/>
                <w:sz w:val="24"/>
                <w:szCs w:val="24"/>
                <w:lang w:eastAsia="ru-RU"/>
              </w:rPr>
            </w:pPr>
            <w:r w:rsidRPr="000A7A2F">
              <w:rPr>
                <w:rFonts w:ascii="Times New Roman" w:hAnsi="Times New Roman" w:cs="Times New Roman"/>
                <w:noProof/>
                <w:color w:val="000000" w:themeColor="text1"/>
                <w:sz w:val="24"/>
                <w:szCs w:val="24"/>
              </w:rPr>
              <w:object w:dxaOrig="1440" w:dyaOrig="1440" w14:anchorId="3FD34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pt;margin-top:88.6pt;width:136.5pt;height:171.05pt;z-index:251659264;mso-position-horizontal-relative:text;mso-position-vertical-relative:text;mso-width-relative:page;mso-height-relative:page">
                  <v:imagedata r:id="rId13" o:title=""/>
                  <w10:wrap type="square"/>
                </v:shape>
                <o:OLEObject Type="Embed" ProgID="PBrush" ShapeID="_x0000_s1026" DrawAspect="Content" ObjectID="_1776170087" r:id="rId14"/>
              </w:object>
            </w:r>
            <w:r w:rsidR="00533CFD" w:rsidRPr="000A7A2F">
              <w:rPr>
                <w:rFonts w:ascii="Times New Roman" w:eastAsia="Times New Roman" w:hAnsi="Times New Roman" w:cs="Times New Roman"/>
                <w:color w:val="000000" w:themeColor="text1"/>
                <w:sz w:val="24"/>
                <w:szCs w:val="24"/>
                <w:lang w:eastAsia="ru-RU"/>
              </w:rPr>
              <w:t>Подставить найденное значение переменной в одно из уравнений системы и найти значение другой переменной.</w:t>
            </w:r>
          </w:p>
        </w:tc>
        <w:tc>
          <w:tcPr>
            <w:tcW w:w="2803" w:type="dxa"/>
          </w:tcPr>
          <w:p w14:paraId="687BDFD2" w14:textId="77777777" w:rsidR="00533CFD" w:rsidRPr="000A7A2F" w:rsidRDefault="00533CFD" w:rsidP="00C55984">
            <w:pPr>
              <w:numPr>
                <w:ilvl w:val="0"/>
                <w:numId w:val="4"/>
              </w:numPr>
              <w:shd w:val="clear" w:color="auto" w:fill="FFFFFF"/>
              <w:tabs>
                <w:tab w:val="clear" w:pos="720"/>
                <w:tab w:val="num" w:pos="384"/>
              </w:tabs>
              <w:spacing w:before="100" w:beforeAutospacing="1"/>
              <w:ind w:left="242"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b/>
                <w:bCs/>
                <w:color w:val="000000" w:themeColor="text1"/>
                <w:sz w:val="24"/>
                <w:szCs w:val="24"/>
                <w:lang w:eastAsia="ru-RU"/>
              </w:rPr>
              <w:t>Метод графический:</w:t>
            </w:r>
          </w:p>
          <w:p w14:paraId="73466D41" w14:textId="77777777" w:rsidR="00533CFD" w:rsidRPr="000A7A2F" w:rsidRDefault="00533CFD" w:rsidP="00C55984">
            <w:pPr>
              <w:numPr>
                <w:ilvl w:val="1"/>
                <w:numId w:val="4"/>
              </w:numPr>
              <w:shd w:val="clear" w:color="auto" w:fill="FFFFFF"/>
              <w:tabs>
                <w:tab w:val="num" w:pos="384"/>
              </w:tabs>
              <w:spacing w:before="100" w:beforeAutospacing="1"/>
              <w:ind w:left="242"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Преобразовать уравнения системы к виду y = f(x) и y = g(x).</w:t>
            </w:r>
          </w:p>
          <w:p w14:paraId="6FDA3B04" w14:textId="77777777" w:rsidR="00533CFD" w:rsidRPr="000A7A2F" w:rsidRDefault="00533CFD" w:rsidP="00C55984">
            <w:pPr>
              <w:numPr>
                <w:ilvl w:val="1"/>
                <w:numId w:val="4"/>
              </w:numPr>
              <w:shd w:val="clear" w:color="auto" w:fill="FFFFFF"/>
              <w:tabs>
                <w:tab w:val="num" w:pos="384"/>
              </w:tabs>
              <w:spacing w:before="100" w:beforeAutospacing="1"/>
              <w:ind w:left="242"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Построить графики функций y = f(x) и y = g(x).</w:t>
            </w:r>
          </w:p>
          <w:p w14:paraId="2216F194" w14:textId="77777777" w:rsidR="00533CFD" w:rsidRPr="000A7A2F" w:rsidRDefault="00533CFD" w:rsidP="00C55984">
            <w:pPr>
              <w:numPr>
                <w:ilvl w:val="1"/>
                <w:numId w:val="4"/>
              </w:numPr>
              <w:shd w:val="clear" w:color="auto" w:fill="FFFFFF"/>
              <w:tabs>
                <w:tab w:val="num" w:pos="384"/>
              </w:tabs>
              <w:spacing w:before="100" w:beforeAutospacing="1"/>
              <w:ind w:left="242"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Точка пересечения графиков функций является решением системы уравнений.</w:t>
            </w:r>
          </w:p>
          <w:p w14:paraId="54F8ADFC" w14:textId="77777777" w:rsidR="00533CFD" w:rsidRPr="000A7A2F" w:rsidRDefault="00533CFD" w:rsidP="00C55984">
            <w:pPr>
              <w:pStyle w:val="a3"/>
              <w:ind w:firstLine="709"/>
              <w:jc w:val="both"/>
              <w:rPr>
                <w:color w:val="000000" w:themeColor="text1"/>
              </w:rPr>
            </w:pPr>
          </w:p>
        </w:tc>
      </w:tr>
    </w:tbl>
    <w:p w14:paraId="19C5115F" w14:textId="77777777" w:rsidR="00533CFD" w:rsidRPr="000A7A2F" w:rsidRDefault="00533CFD" w:rsidP="00C55984">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2. Решение системы уравнений выбранным методом:</w:t>
      </w:r>
    </w:p>
    <w:p w14:paraId="3838162B" w14:textId="77777777" w:rsidR="00533CFD" w:rsidRPr="000A7A2F" w:rsidRDefault="00533CFD" w:rsidP="00C55984">
      <w:pPr>
        <w:numPr>
          <w:ilvl w:val="0"/>
          <w:numId w:val="5"/>
        </w:num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lastRenderedPageBreak/>
        <w:t>Выполнить действия, соответствующие выбранному методу.</w:t>
      </w:r>
    </w:p>
    <w:p w14:paraId="5AB75359" w14:textId="77777777" w:rsidR="00533CFD" w:rsidRPr="000A7A2F" w:rsidRDefault="00533CFD" w:rsidP="00C55984">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lang w:eastAsia="ru-RU"/>
        </w:rPr>
        <w:t>3. Проверка решения:</w:t>
      </w:r>
    </w:p>
    <w:p w14:paraId="46057478" w14:textId="77777777" w:rsidR="00533CFD" w:rsidRPr="000A7A2F" w:rsidRDefault="00533CFD" w:rsidP="00C55984">
      <w:pPr>
        <w:numPr>
          <w:ilvl w:val="0"/>
          <w:numId w:val="6"/>
        </w:num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t>Подставить найденные значения переменных в оба уравнения системы.</w:t>
      </w:r>
    </w:p>
    <w:p w14:paraId="5A51F217" w14:textId="77777777" w:rsidR="00533CFD" w:rsidRPr="000A7A2F" w:rsidRDefault="00533CFD" w:rsidP="00C55984">
      <w:pPr>
        <w:numPr>
          <w:ilvl w:val="0"/>
          <w:numId w:val="6"/>
        </w:num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t>Убедиться, что оба уравнения системы верны.</w:t>
      </w:r>
    </w:p>
    <w:p w14:paraId="14C135AC" w14:textId="56FD2958" w:rsidR="00533CFD" w:rsidRPr="000A7A2F" w:rsidRDefault="00533CFD" w:rsidP="00C55984">
      <w:pPr>
        <w:spacing w:line="360" w:lineRule="auto"/>
        <w:ind w:firstLine="709"/>
        <w:jc w:val="both"/>
        <w:rPr>
          <w:rFonts w:ascii="Times New Roman" w:hAnsi="Times New Roman" w:cs="Times New Roman"/>
          <w:color w:val="000000" w:themeColor="text1"/>
          <w:sz w:val="28"/>
          <w:szCs w:val="28"/>
        </w:rPr>
      </w:pPr>
    </w:p>
    <w:p w14:paraId="49280237" w14:textId="1EE9CB61" w:rsidR="00533CFD" w:rsidRPr="000A7A2F" w:rsidRDefault="00533CFD" w:rsidP="00C55984">
      <w:pPr>
        <w:spacing w:line="360" w:lineRule="auto"/>
        <w:ind w:firstLine="709"/>
        <w:jc w:val="both"/>
        <w:rPr>
          <w:rFonts w:ascii="Times New Roman" w:hAnsi="Times New Roman" w:cs="Times New Roman"/>
          <w:color w:val="000000" w:themeColor="text1"/>
          <w:sz w:val="28"/>
          <w:szCs w:val="28"/>
        </w:rPr>
      </w:pPr>
    </w:p>
    <w:p w14:paraId="0BDDDAFA"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i/>
          <w:iCs/>
          <w:color w:val="000000" w:themeColor="text1"/>
          <w:sz w:val="28"/>
          <w:szCs w:val="28"/>
        </w:rPr>
        <w:t>Алгоритм решения задач по химическим уравнениям</w:t>
      </w:r>
    </w:p>
    <w:p w14:paraId="5926601E"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Запомни величины и формулы для расчета:</w:t>
      </w:r>
    </w:p>
    <w:p w14:paraId="30423AB0"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n- количество вещества (моль)</w:t>
      </w:r>
    </w:p>
    <w:p w14:paraId="77D238F7"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m- масса (г)</w:t>
      </w:r>
    </w:p>
    <w:p w14:paraId="56E0636D"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M-молярная масса (численно равна молекулярной массе) (г/моль)</w:t>
      </w:r>
    </w:p>
    <w:p w14:paraId="795324A3"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V-объем (л)</w:t>
      </w:r>
    </w:p>
    <w:p w14:paraId="05B16B78"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proofErr w:type="spellStart"/>
      <w:r w:rsidRPr="000A7A2F">
        <w:rPr>
          <w:color w:val="000000" w:themeColor="text1"/>
          <w:sz w:val="28"/>
          <w:szCs w:val="28"/>
        </w:rPr>
        <w:t>Vm</w:t>
      </w:r>
      <w:proofErr w:type="spellEnd"/>
      <w:r w:rsidRPr="000A7A2F">
        <w:rPr>
          <w:color w:val="000000" w:themeColor="text1"/>
          <w:sz w:val="28"/>
          <w:szCs w:val="28"/>
        </w:rPr>
        <w:t xml:space="preserve">- молярный объем </w:t>
      </w:r>
      <w:proofErr w:type="spellStart"/>
      <w:r w:rsidRPr="000A7A2F">
        <w:rPr>
          <w:color w:val="000000" w:themeColor="text1"/>
          <w:sz w:val="28"/>
          <w:szCs w:val="28"/>
        </w:rPr>
        <w:t>Vm</w:t>
      </w:r>
      <w:proofErr w:type="spellEnd"/>
      <w:r w:rsidRPr="000A7A2F">
        <w:rPr>
          <w:color w:val="000000" w:themeColor="text1"/>
          <w:sz w:val="28"/>
          <w:szCs w:val="28"/>
        </w:rPr>
        <w:t>=22,4 л/моль</w:t>
      </w:r>
    </w:p>
    <w:p w14:paraId="02747D97"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n= </w:t>
      </w:r>
      <w:r w:rsidRPr="000A7A2F">
        <w:rPr>
          <w:noProof/>
          <w:color w:val="000000" w:themeColor="text1"/>
          <w:sz w:val="28"/>
          <w:szCs w:val="28"/>
        </w:rPr>
        <w:drawing>
          <wp:inline distT="0" distB="0" distL="0" distR="0" wp14:anchorId="236AB4A6" wp14:editId="4FA116E0">
            <wp:extent cx="259080" cy="362585"/>
            <wp:effectExtent l="0" t="0" r="7620" b="0"/>
            <wp:docPr id="7" name="Рисунок 7" descr="https://fsd.videouroki.net/html/2018/08/29/v_5b867c010194a/9971916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8/08/29/v_5b867c010194a/99719166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62585"/>
                    </a:xfrm>
                    <a:prstGeom prst="rect">
                      <a:avLst/>
                    </a:prstGeom>
                    <a:noFill/>
                    <a:ln>
                      <a:noFill/>
                    </a:ln>
                  </pic:spPr>
                </pic:pic>
              </a:graphicData>
            </a:graphic>
          </wp:inline>
        </w:drawing>
      </w:r>
      <w:r w:rsidRPr="000A7A2F">
        <w:rPr>
          <w:color w:val="000000" w:themeColor="text1"/>
          <w:sz w:val="28"/>
          <w:szCs w:val="28"/>
        </w:rPr>
        <w:t xml:space="preserve"> ; m= </w:t>
      </w:r>
      <w:proofErr w:type="spellStart"/>
      <w:r w:rsidRPr="000A7A2F">
        <w:rPr>
          <w:color w:val="000000" w:themeColor="text1"/>
          <w:sz w:val="28"/>
          <w:szCs w:val="28"/>
        </w:rPr>
        <w:t>n·M</w:t>
      </w:r>
      <w:proofErr w:type="spellEnd"/>
    </w:p>
    <w:p w14:paraId="4A02B6AA"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n =</w:t>
      </w:r>
      <w:r w:rsidRPr="000A7A2F">
        <w:rPr>
          <w:noProof/>
          <w:color w:val="000000" w:themeColor="text1"/>
          <w:sz w:val="28"/>
          <w:szCs w:val="28"/>
        </w:rPr>
        <w:drawing>
          <wp:inline distT="0" distB="0" distL="0" distR="0" wp14:anchorId="71F76FA8" wp14:editId="3C836988">
            <wp:extent cx="301625" cy="362585"/>
            <wp:effectExtent l="0" t="0" r="3175" b="0"/>
            <wp:docPr id="8" name="Рисунок 8" descr="https://fsd.videouroki.net/html/2018/08/29/v_5b867c010194a/9971916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8/08/29/v_5b867c010194a/99719166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25" cy="362585"/>
                    </a:xfrm>
                    <a:prstGeom prst="rect">
                      <a:avLst/>
                    </a:prstGeom>
                    <a:noFill/>
                    <a:ln>
                      <a:noFill/>
                    </a:ln>
                  </pic:spPr>
                </pic:pic>
              </a:graphicData>
            </a:graphic>
          </wp:inline>
        </w:drawing>
      </w:r>
      <w:r w:rsidRPr="000A7A2F">
        <w:rPr>
          <w:color w:val="000000" w:themeColor="text1"/>
          <w:sz w:val="28"/>
          <w:szCs w:val="28"/>
        </w:rPr>
        <w:t xml:space="preserve"> ; V= </w:t>
      </w:r>
      <w:proofErr w:type="spellStart"/>
      <w:r w:rsidRPr="000A7A2F">
        <w:rPr>
          <w:color w:val="000000" w:themeColor="text1"/>
          <w:sz w:val="28"/>
          <w:szCs w:val="28"/>
        </w:rPr>
        <w:t>n·Vm</w:t>
      </w:r>
      <w:proofErr w:type="spellEnd"/>
    </w:p>
    <w:p w14:paraId="65266310"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1. </w:t>
      </w:r>
      <w:r w:rsidRPr="000A7A2F">
        <w:rPr>
          <w:color w:val="000000" w:themeColor="text1"/>
          <w:sz w:val="28"/>
          <w:szCs w:val="28"/>
        </w:rPr>
        <w:t>Прочитай задачу. Определите массу оксида магния необходимого для сжигания 4,8 грамм магния.</w:t>
      </w:r>
    </w:p>
    <w:p w14:paraId="0CB33C59"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2.</w:t>
      </w:r>
      <w:r w:rsidRPr="000A7A2F">
        <w:rPr>
          <w:color w:val="000000" w:themeColor="text1"/>
          <w:sz w:val="28"/>
          <w:szCs w:val="28"/>
        </w:rPr>
        <w:t> Запиши дано задачи, найти.</w:t>
      </w:r>
    </w:p>
    <w:p w14:paraId="531EEC83"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noProof/>
          <w:color w:val="000000" w:themeColor="text1"/>
          <w:sz w:val="28"/>
          <w:szCs w:val="28"/>
        </w:rPr>
        <mc:AlternateContent>
          <mc:Choice Requires="wps">
            <w:drawing>
              <wp:anchor distT="0" distB="0" distL="0" distR="0" simplePos="0" relativeHeight="251661312" behindDoc="0" locked="0" layoutInCell="1" allowOverlap="0" wp14:anchorId="187456A8" wp14:editId="422D331D">
                <wp:simplePos x="0" y="0"/>
                <wp:positionH relativeFrom="column">
                  <wp:align>left</wp:align>
                </wp:positionH>
                <wp:positionV relativeFrom="line">
                  <wp:posOffset>0</wp:posOffset>
                </wp:positionV>
                <wp:extent cx="304800" cy="304800"/>
                <wp:effectExtent l="0" t="0" r="0" b="0"/>
                <wp:wrapSquare wrapText="bothSides"/>
                <wp:docPr id="6" name="AutoShape 2" descr="https://videouroki.net/razrabotki/alghoritm-rieshieniia-zadach-po-khimichieskim-uravnieniiam-8-klas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94957" id="AutoShape 2" o:spid="_x0000_s1026" alt="https://videouroki.net/razrabotki/alghoritm-rieshieniia-zadach-po-khimichieskim-uravnieniiam-8-klass.html" style="position:absolute;margin-left:0;margin-top:0;width:24pt;height:24pt;z-index:25166131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KoFiQwzAgAANgQAAA4AAAAAAAAAAAAAAAAALgIAAGRy&#10;cy9lMm9Eb2MueG1sUEsBAi0AFAAGAAgAAAAhAEyg6SzYAAAAAwEAAA8AAAAAAAAAAAAAAAAAjQQA&#10;AGRycy9kb3ducmV2LnhtbFBLBQYAAAAABAAEAPMAAACSBQAAAAA=&#10;" o:allowoverlap="f" filled="f" stroked="f">
                <o:lock v:ext="edit" aspectratio="t"/>
                <w10:wrap type="square" anchory="line"/>
              </v:rect>
            </w:pict>
          </mc:Fallback>
        </mc:AlternateContent>
      </w:r>
      <w:r w:rsidRPr="000A7A2F">
        <w:rPr>
          <w:color w:val="000000" w:themeColor="text1"/>
          <w:sz w:val="28"/>
          <w:szCs w:val="28"/>
        </w:rPr>
        <w:t>Дано:</w:t>
      </w:r>
    </w:p>
    <w:p w14:paraId="646430AF"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noProof/>
          <w:color w:val="000000" w:themeColor="text1"/>
          <w:sz w:val="28"/>
          <w:szCs w:val="28"/>
        </w:rPr>
        <w:lastRenderedPageBreak/>
        <mc:AlternateContent>
          <mc:Choice Requires="wps">
            <w:drawing>
              <wp:anchor distT="0" distB="0" distL="0" distR="0" simplePos="0" relativeHeight="251662336" behindDoc="0" locked="0" layoutInCell="1" allowOverlap="0" wp14:anchorId="5B0EAF55" wp14:editId="5D693AE0">
                <wp:simplePos x="0" y="0"/>
                <wp:positionH relativeFrom="column">
                  <wp:align>left</wp:align>
                </wp:positionH>
                <wp:positionV relativeFrom="line">
                  <wp:posOffset>0</wp:posOffset>
                </wp:positionV>
                <wp:extent cx="304800" cy="304800"/>
                <wp:effectExtent l="0" t="0" r="0" b="0"/>
                <wp:wrapSquare wrapText="bothSides"/>
                <wp:docPr id="5" name="AutoShape 3" descr="https://videouroki.net/razrabotki/alghoritm-rieshieniia-zadach-po-khimichieskim-uravnieniiam-8-klass.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4DF04" id="AutoShape 3" o:spid="_x0000_s1026" alt="https://videouroki.net/razrabotki/alghoritm-rieshieniia-zadach-po-khimichieskim-uravnieniiam-8-klass.html" style="position:absolute;margin-left:0;margin-top:0;width:24pt;height:24pt;z-index:25166233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ixlW/NAIAADYEAAAOAAAAAAAAAAAAAAAAAC4CAABk&#10;cnMvZTJvRG9jLnhtbFBLAQItABQABgAIAAAAIQBMoOks2AAAAAMBAAAPAAAAAAAAAAAAAAAAAI4E&#10;AABkcnMvZG93bnJldi54bWxQSwUGAAAAAAQABADzAAAAkwUAAAAA&#10;" o:allowoverlap="f" filled="f" stroked="f">
                <o:lock v:ext="edit" aspectratio="t"/>
                <w10:wrap type="square" anchory="line"/>
              </v:rect>
            </w:pict>
          </mc:Fallback>
        </mc:AlternateContent>
      </w:r>
      <w:r w:rsidRPr="000A7A2F">
        <w:rPr>
          <w:color w:val="000000" w:themeColor="text1"/>
          <w:sz w:val="28"/>
          <w:szCs w:val="28"/>
        </w:rPr>
        <w:t>m (</w:t>
      </w:r>
      <w:proofErr w:type="spellStart"/>
      <w:r w:rsidRPr="000A7A2F">
        <w:rPr>
          <w:color w:val="000000" w:themeColor="text1"/>
          <w:sz w:val="28"/>
          <w:szCs w:val="28"/>
        </w:rPr>
        <w:t>М</w:t>
      </w:r>
      <w:proofErr w:type="gramStart"/>
      <w:r w:rsidRPr="000A7A2F">
        <w:rPr>
          <w:color w:val="000000" w:themeColor="text1"/>
          <w:sz w:val="28"/>
          <w:szCs w:val="28"/>
        </w:rPr>
        <w:t>g</w:t>
      </w:r>
      <w:proofErr w:type="spellEnd"/>
      <w:r w:rsidRPr="000A7A2F">
        <w:rPr>
          <w:color w:val="000000" w:themeColor="text1"/>
          <w:sz w:val="28"/>
          <w:szCs w:val="28"/>
        </w:rPr>
        <w:t>)=</w:t>
      </w:r>
      <w:proofErr w:type="gramEnd"/>
      <w:r w:rsidRPr="000A7A2F">
        <w:rPr>
          <w:color w:val="000000" w:themeColor="text1"/>
          <w:sz w:val="28"/>
          <w:szCs w:val="28"/>
        </w:rPr>
        <w:t>4,8 г </w:t>
      </w:r>
      <w:r w:rsidRPr="000A7A2F">
        <w:rPr>
          <w:b/>
          <w:bCs/>
          <w:color w:val="000000" w:themeColor="text1"/>
          <w:sz w:val="28"/>
          <w:szCs w:val="28"/>
        </w:rPr>
        <w:t>3.</w:t>
      </w:r>
      <w:r w:rsidRPr="000A7A2F">
        <w:rPr>
          <w:color w:val="000000" w:themeColor="text1"/>
          <w:sz w:val="28"/>
          <w:szCs w:val="28"/>
        </w:rPr>
        <w:t>Составь уравнение реакции и расставь коэффициенты:</w:t>
      </w:r>
    </w:p>
    <w:p w14:paraId="72AC9445"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Найти: 8г х г</w:t>
      </w:r>
    </w:p>
    <w:p w14:paraId="61C10E14"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color w:val="000000" w:themeColor="text1"/>
          <w:sz w:val="28"/>
          <w:szCs w:val="28"/>
        </w:rPr>
        <w:t>m (</w:t>
      </w:r>
      <w:proofErr w:type="spellStart"/>
      <w:r w:rsidRPr="000A7A2F">
        <w:rPr>
          <w:color w:val="000000" w:themeColor="text1"/>
          <w:sz w:val="28"/>
          <w:szCs w:val="28"/>
        </w:rPr>
        <w:t>Мg</w:t>
      </w:r>
      <w:proofErr w:type="gramStart"/>
      <w:r w:rsidRPr="000A7A2F">
        <w:rPr>
          <w:color w:val="000000" w:themeColor="text1"/>
          <w:sz w:val="28"/>
          <w:szCs w:val="28"/>
        </w:rPr>
        <w:t>О</w:t>
      </w:r>
      <w:proofErr w:type="spellEnd"/>
      <w:r w:rsidRPr="000A7A2F">
        <w:rPr>
          <w:color w:val="000000" w:themeColor="text1"/>
          <w:sz w:val="28"/>
          <w:szCs w:val="28"/>
        </w:rPr>
        <w:t>)=</w:t>
      </w:r>
      <w:proofErr w:type="gramEnd"/>
      <w:r w:rsidRPr="000A7A2F">
        <w:rPr>
          <w:color w:val="000000" w:themeColor="text1"/>
          <w:sz w:val="28"/>
          <w:szCs w:val="28"/>
        </w:rPr>
        <w:t>? </w:t>
      </w:r>
      <w:r w:rsidRPr="000A7A2F">
        <w:rPr>
          <w:color w:val="000000" w:themeColor="text1"/>
          <w:sz w:val="28"/>
          <w:szCs w:val="28"/>
          <w:u w:val="single"/>
        </w:rPr>
        <w:t>2Мg</w:t>
      </w:r>
      <w:r w:rsidRPr="000A7A2F">
        <w:rPr>
          <w:color w:val="000000" w:themeColor="text1"/>
          <w:sz w:val="28"/>
          <w:szCs w:val="28"/>
        </w:rPr>
        <w:t> + О</w:t>
      </w:r>
      <w:r w:rsidRPr="000A7A2F">
        <w:rPr>
          <w:color w:val="000000" w:themeColor="text1"/>
          <w:sz w:val="28"/>
          <w:szCs w:val="28"/>
          <w:vertAlign w:val="subscript"/>
        </w:rPr>
        <w:t>2</w:t>
      </w:r>
      <w:r w:rsidRPr="000A7A2F">
        <w:rPr>
          <w:color w:val="000000" w:themeColor="text1"/>
          <w:sz w:val="28"/>
          <w:szCs w:val="28"/>
        </w:rPr>
        <w:t> = </w:t>
      </w:r>
      <w:r w:rsidRPr="000A7A2F">
        <w:rPr>
          <w:color w:val="000000" w:themeColor="text1"/>
          <w:sz w:val="28"/>
          <w:szCs w:val="28"/>
          <w:u w:val="single"/>
        </w:rPr>
        <w:t xml:space="preserve">2 </w:t>
      </w:r>
      <w:proofErr w:type="spellStart"/>
      <w:r w:rsidRPr="000A7A2F">
        <w:rPr>
          <w:color w:val="000000" w:themeColor="text1"/>
          <w:sz w:val="28"/>
          <w:szCs w:val="28"/>
          <w:u w:val="single"/>
        </w:rPr>
        <w:t>МgО</w:t>
      </w:r>
      <w:proofErr w:type="spellEnd"/>
    </w:p>
    <w:p w14:paraId="46460E93"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M (</w:t>
      </w:r>
      <w:proofErr w:type="spellStart"/>
      <w:r w:rsidRPr="000A7A2F">
        <w:rPr>
          <w:color w:val="000000" w:themeColor="text1"/>
          <w:sz w:val="28"/>
          <w:szCs w:val="28"/>
        </w:rPr>
        <w:t>М</w:t>
      </w:r>
      <w:proofErr w:type="gramStart"/>
      <w:r w:rsidRPr="000A7A2F">
        <w:rPr>
          <w:color w:val="000000" w:themeColor="text1"/>
          <w:sz w:val="28"/>
          <w:szCs w:val="28"/>
        </w:rPr>
        <w:t>g</w:t>
      </w:r>
      <w:proofErr w:type="spellEnd"/>
      <w:r w:rsidRPr="000A7A2F">
        <w:rPr>
          <w:color w:val="000000" w:themeColor="text1"/>
          <w:sz w:val="28"/>
          <w:szCs w:val="28"/>
        </w:rPr>
        <w:t>)=</w:t>
      </w:r>
      <w:proofErr w:type="gramEnd"/>
      <w:r w:rsidRPr="000A7A2F">
        <w:rPr>
          <w:color w:val="000000" w:themeColor="text1"/>
          <w:sz w:val="28"/>
          <w:szCs w:val="28"/>
        </w:rPr>
        <w:t>24г/моль 2 моль 2 моль</w:t>
      </w:r>
    </w:p>
    <w:p w14:paraId="08A9FA2B"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M (</w:t>
      </w:r>
      <w:proofErr w:type="spellStart"/>
      <w:r w:rsidRPr="000A7A2F">
        <w:rPr>
          <w:color w:val="000000" w:themeColor="text1"/>
          <w:sz w:val="28"/>
          <w:szCs w:val="28"/>
        </w:rPr>
        <w:t>Мg</w:t>
      </w:r>
      <w:proofErr w:type="gramStart"/>
      <w:r w:rsidRPr="000A7A2F">
        <w:rPr>
          <w:color w:val="000000" w:themeColor="text1"/>
          <w:sz w:val="28"/>
          <w:szCs w:val="28"/>
        </w:rPr>
        <w:t>О</w:t>
      </w:r>
      <w:proofErr w:type="spellEnd"/>
      <w:r w:rsidRPr="000A7A2F">
        <w:rPr>
          <w:color w:val="000000" w:themeColor="text1"/>
          <w:sz w:val="28"/>
          <w:szCs w:val="28"/>
        </w:rPr>
        <w:t>)=</w:t>
      </w:r>
      <w:proofErr w:type="gramEnd"/>
      <w:r w:rsidRPr="000A7A2F">
        <w:rPr>
          <w:color w:val="000000" w:themeColor="text1"/>
          <w:sz w:val="28"/>
          <w:szCs w:val="28"/>
        </w:rPr>
        <w:t>24+16=40 г/моль</w:t>
      </w:r>
    </w:p>
    <w:p w14:paraId="7BEEF226"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4. </w:t>
      </w:r>
      <w:r w:rsidRPr="000A7A2F">
        <w:rPr>
          <w:color w:val="000000" w:themeColor="text1"/>
          <w:sz w:val="28"/>
          <w:szCs w:val="28"/>
        </w:rPr>
        <w:t>Подчеркни в уравнении реакции формулы веществ данные в условии задачи и подпиши под формулами их количество вещества, а над формулами данные из условия задачи.</w:t>
      </w:r>
    </w:p>
    <w:p w14:paraId="18CC944B"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5.</w:t>
      </w:r>
      <w:r w:rsidRPr="000A7A2F">
        <w:rPr>
          <w:color w:val="000000" w:themeColor="text1"/>
          <w:sz w:val="28"/>
          <w:szCs w:val="28"/>
        </w:rPr>
        <w:t> Рассчитай молярные массы веществ, используя соответствующие обозначения и запиши их в условие.</w:t>
      </w:r>
    </w:p>
    <w:p w14:paraId="7B61B7B7"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6</w:t>
      </w:r>
      <w:r w:rsidRPr="000A7A2F">
        <w:rPr>
          <w:color w:val="000000" w:themeColor="text1"/>
          <w:sz w:val="28"/>
          <w:szCs w:val="28"/>
        </w:rPr>
        <w:t>. Найди количество известного вещества по формуле (Помни! Все расчетные задачи по уравнению реакции решаются через число моль)</w:t>
      </w:r>
    </w:p>
    <w:p w14:paraId="6ED1E9B4"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n=</w:t>
      </w:r>
      <w:r w:rsidRPr="000A7A2F">
        <w:rPr>
          <w:b/>
          <w:bCs/>
          <w:noProof/>
          <w:color w:val="000000" w:themeColor="text1"/>
          <w:sz w:val="28"/>
          <w:szCs w:val="28"/>
        </w:rPr>
        <w:drawing>
          <wp:inline distT="0" distB="0" distL="0" distR="0" wp14:anchorId="29048BE7" wp14:editId="2E77DF4E">
            <wp:extent cx="259080" cy="362585"/>
            <wp:effectExtent l="0" t="0" r="7620" b="0"/>
            <wp:docPr id="3" name="Рисунок 3" descr="https://fsd.videouroki.net/html/2018/08/29/v_5b867c010194a/9971916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8/08/29/v_5b867c010194a/99719166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62585"/>
                    </a:xfrm>
                    <a:prstGeom prst="rect">
                      <a:avLst/>
                    </a:prstGeom>
                    <a:noFill/>
                    <a:ln>
                      <a:noFill/>
                    </a:ln>
                  </pic:spPr>
                </pic:pic>
              </a:graphicData>
            </a:graphic>
          </wp:inline>
        </w:drawing>
      </w:r>
      <w:r w:rsidRPr="000A7A2F">
        <w:rPr>
          <w:color w:val="000000" w:themeColor="text1"/>
          <w:sz w:val="28"/>
          <w:szCs w:val="28"/>
        </w:rPr>
        <w:t> (используем формулу для расчета количества вещества через массу)</w:t>
      </w:r>
    </w:p>
    <w:p w14:paraId="05FF92E8"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color w:val="000000" w:themeColor="text1"/>
          <w:sz w:val="28"/>
          <w:szCs w:val="28"/>
        </w:rPr>
        <w:t>n (</w:t>
      </w:r>
      <w:proofErr w:type="spellStart"/>
      <w:r w:rsidRPr="000A7A2F">
        <w:rPr>
          <w:color w:val="000000" w:themeColor="text1"/>
          <w:sz w:val="28"/>
          <w:szCs w:val="28"/>
        </w:rPr>
        <w:t>Mg</w:t>
      </w:r>
      <w:proofErr w:type="spellEnd"/>
      <w:r w:rsidRPr="000A7A2F">
        <w:rPr>
          <w:color w:val="000000" w:themeColor="text1"/>
          <w:sz w:val="28"/>
          <w:szCs w:val="28"/>
        </w:rPr>
        <w:t>) </w:t>
      </w:r>
      <w:r w:rsidRPr="000A7A2F">
        <w:rPr>
          <w:b/>
          <w:bCs/>
          <w:color w:val="000000" w:themeColor="text1"/>
          <w:sz w:val="28"/>
          <w:szCs w:val="28"/>
        </w:rPr>
        <w:t>=</w:t>
      </w:r>
      <w:r w:rsidRPr="000A7A2F">
        <w:rPr>
          <w:b/>
          <w:bCs/>
          <w:noProof/>
          <w:color w:val="000000" w:themeColor="text1"/>
          <w:sz w:val="28"/>
          <w:szCs w:val="28"/>
        </w:rPr>
        <w:drawing>
          <wp:inline distT="0" distB="0" distL="0" distR="0" wp14:anchorId="47BE8AA1" wp14:editId="73D90D6A">
            <wp:extent cx="733425" cy="362585"/>
            <wp:effectExtent l="0" t="0" r="9525" b="0"/>
            <wp:docPr id="4" name="Рисунок 4" descr="https://fsd.videouroki.net/html/2018/08/29/v_5b867c010194a/99719166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html/2018/08/29/v_5b867c010194a/99719166_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 cy="362585"/>
                    </a:xfrm>
                    <a:prstGeom prst="rect">
                      <a:avLst/>
                    </a:prstGeom>
                    <a:noFill/>
                    <a:ln>
                      <a:noFill/>
                    </a:ln>
                  </pic:spPr>
                </pic:pic>
              </a:graphicData>
            </a:graphic>
          </wp:inline>
        </w:drawing>
      </w:r>
      <w:r w:rsidRPr="000A7A2F">
        <w:rPr>
          <w:color w:val="000000" w:themeColor="text1"/>
          <w:sz w:val="28"/>
          <w:szCs w:val="28"/>
        </w:rPr>
        <w:t>= 0,2 моль</w:t>
      </w:r>
    </w:p>
    <w:p w14:paraId="38B39324"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color w:val="000000" w:themeColor="text1"/>
          <w:sz w:val="28"/>
          <w:szCs w:val="28"/>
        </w:rPr>
        <w:t>7.</w:t>
      </w:r>
      <w:r w:rsidRPr="000A7A2F">
        <w:rPr>
          <w:b/>
          <w:bCs/>
          <w:color w:val="000000" w:themeColor="text1"/>
          <w:sz w:val="28"/>
          <w:szCs w:val="28"/>
        </w:rPr>
        <w:t> </w:t>
      </w:r>
      <w:r w:rsidRPr="000A7A2F">
        <w:rPr>
          <w:color w:val="000000" w:themeColor="text1"/>
          <w:sz w:val="28"/>
          <w:szCs w:val="28"/>
        </w:rPr>
        <w:t>Сравнить число моль веществ по уравнению реакции и по расчету, в данном случаем по условию оно одинаковое 2n(</w:t>
      </w:r>
      <w:proofErr w:type="spellStart"/>
      <w:r w:rsidRPr="000A7A2F">
        <w:rPr>
          <w:color w:val="000000" w:themeColor="text1"/>
          <w:sz w:val="28"/>
          <w:szCs w:val="28"/>
        </w:rPr>
        <w:t>Мg</w:t>
      </w:r>
      <w:proofErr w:type="spellEnd"/>
      <w:r w:rsidRPr="000A7A2F">
        <w:rPr>
          <w:color w:val="000000" w:themeColor="text1"/>
          <w:sz w:val="28"/>
          <w:szCs w:val="28"/>
        </w:rPr>
        <w:t>) = 2n(</w:t>
      </w:r>
      <w:proofErr w:type="spellStart"/>
      <w:r w:rsidRPr="000A7A2F">
        <w:rPr>
          <w:color w:val="000000" w:themeColor="text1"/>
          <w:sz w:val="28"/>
          <w:szCs w:val="28"/>
        </w:rPr>
        <w:t>МgО</w:t>
      </w:r>
      <w:proofErr w:type="spellEnd"/>
      <w:r w:rsidRPr="000A7A2F">
        <w:rPr>
          <w:color w:val="000000" w:themeColor="text1"/>
          <w:sz w:val="28"/>
          <w:szCs w:val="28"/>
        </w:rPr>
        <w:t>), значит и по расчету число моль тоже одинаковое n(</w:t>
      </w:r>
      <w:proofErr w:type="spellStart"/>
      <w:r w:rsidRPr="000A7A2F">
        <w:rPr>
          <w:color w:val="000000" w:themeColor="text1"/>
          <w:sz w:val="28"/>
          <w:szCs w:val="28"/>
        </w:rPr>
        <w:t>Мg</w:t>
      </w:r>
      <w:proofErr w:type="gramStart"/>
      <w:r w:rsidRPr="000A7A2F">
        <w:rPr>
          <w:color w:val="000000" w:themeColor="text1"/>
          <w:sz w:val="28"/>
          <w:szCs w:val="28"/>
        </w:rPr>
        <w:t>О</w:t>
      </w:r>
      <w:proofErr w:type="spellEnd"/>
      <w:r w:rsidRPr="000A7A2F">
        <w:rPr>
          <w:color w:val="000000" w:themeColor="text1"/>
          <w:sz w:val="28"/>
          <w:szCs w:val="28"/>
        </w:rPr>
        <w:t>)=</w:t>
      </w:r>
      <w:proofErr w:type="gramEnd"/>
      <w:r w:rsidRPr="000A7A2F">
        <w:rPr>
          <w:color w:val="000000" w:themeColor="text1"/>
          <w:sz w:val="28"/>
          <w:szCs w:val="28"/>
        </w:rPr>
        <w:t>n(</w:t>
      </w:r>
      <w:proofErr w:type="spellStart"/>
      <w:r w:rsidRPr="000A7A2F">
        <w:rPr>
          <w:color w:val="000000" w:themeColor="text1"/>
          <w:sz w:val="28"/>
          <w:szCs w:val="28"/>
        </w:rPr>
        <w:t>Мg</w:t>
      </w:r>
      <w:proofErr w:type="spellEnd"/>
      <w:r w:rsidRPr="000A7A2F">
        <w:rPr>
          <w:color w:val="000000" w:themeColor="text1"/>
          <w:sz w:val="28"/>
          <w:szCs w:val="28"/>
        </w:rPr>
        <w:t>)=0,2 моль</w:t>
      </w:r>
    </w:p>
    <w:p w14:paraId="5C20A325"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8. </w:t>
      </w:r>
      <w:r w:rsidRPr="000A7A2F">
        <w:rPr>
          <w:color w:val="000000" w:themeColor="text1"/>
          <w:sz w:val="28"/>
          <w:szCs w:val="28"/>
        </w:rPr>
        <w:t>Найди массу неизвестного вещества по формуле</w:t>
      </w:r>
    </w:p>
    <w:p w14:paraId="6B1F9ED3"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m= n ·М</w:t>
      </w:r>
    </w:p>
    <w:p w14:paraId="371D036F" w14:textId="77777777" w:rsidR="00533CFD" w:rsidRPr="000A7A2F" w:rsidRDefault="00533CFD" w:rsidP="00C55984">
      <w:pPr>
        <w:pStyle w:val="a3"/>
        <w:shd w:val="clear" w:color="auto" w:fill="FFFFFF"/>
        <w:spacing w:before="0" w:beforeAutospacing="0" w:after="300" w:afterAutospacing="0" w:line="360" w:lineRule="auto"/>
        <w:ind w:firstLine="709"/>
        <w:jc w:val="both"/>
        <w:rPr>
          <w:color w:val="000000" w:themeColor="text1"/>
          <w:sz w:val="28"/>
          <w:szCs w:val="28"/>
        </w:rPr>
      </w:pPr>
      <w:r w:rsidRPr="000A7A2F">
        <w:rPr>
          <w:color w:val="000000" w:themeColor="text1"/>
          <w:sz w:val="28"/>
          <w:szCs w:val="28"/>
        </w:rPr>
        <w:t>m (</w:t>
      </w:r>
      <w:proofErr w:type="spellStart"/>
      <w:r w:rsidRPr="000A7A2F">
        <w:rPr>
          <w:color w:val="000000" w:themeColor="text1"/>
          <w:sz w:val="28"/>
          <w:szCs w:val="28"/>
        </w:rPr>
        <w:t>MgO</w:t>
      </w:r>
      <w:proofErr w:type="spellEnd"/>
      <w:r w:rsidRPr="000A7A2F">
        <w:rPr>
          <w:color w:val="000000" w:themeColor="text1"/>
          <w:sz w:val="28"/>
          <w:szCs w:val="28"/>
        </w:rPr>
        <w:t>)= 0,2 моль ·40 г/моль=8г</w:t>
      </w:r>
    </w:p>
    <w:p w14:paraId="6F1979AF"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r w:rsidRPr="000A7A2F">
        <w:rPr>
          <w:b/>
          <w:bCs/>
          <w:color w:val="000000" w:themeColor="text1"/>
          <w:sz w:val="28"/>
          <w:szCs w:val="28"/>
        </w:rPr>
        <w:t>9. </w:t>
      </w:r>
      <w:r w:rsidRPr="000A7A2F">
        <w:rPr>
          <w:color w:val="000000" w:themeColor="text1"/>
          <w:sz w:val="28"/>
          <w:szCs w:val="28"/>
        </w:rPr>
        <w:t>Запиши ответ: m (</w:t>
      </w:r>
      <w:proofErr w:type="spellStart"/>
      <w:r w:rsidRPr="000A7A2F">
        <w:rPr>
          <w:color w:val="000000" w:themeColor="text1"/>
          <w:sz w:val="28"/>
          <w:szCs w:val="28"/>
        </w:rPr>
        <w:t>MgO</w:t>
      </w:r>
      <w:proofErr w:type="spellEnd"/>
      <w:r w:rsidRPr="000A7A2F">
        <w:rPr>
          <w:color w:val="000000" w:themeColor="text1"/>
          <w:sz w:val="28"/>
          <w:szCs w:val="28"/>
        </w:rPr>
        <w:t>)=8г.</w:t>
      </w:r>
    </w:p>
    <w:p w14:paraId="3F5E2FE7" w14:textId="77777777" w:rsidR="00533CFD" w:rsidRPr="000A7A2F" w:rsidRDefault="00533CFD" w:rsidP="00C55984">
      <w:pPr>
        <w:pStyle w:val="a3"/>
        <w:shd w:val="clear" w:color="auto" w:fill="FFFFFF"/>
        <w:spacing w:before="0" w:beforeAutospacing="0" w:after="0" w:afterAutospacing="0" w:line="360" w:lineRule="auto"/>
        <w:ind w:firstLine="709"/>
        <w:jc w:val="both"/>
        <w:rPr>
          <w:color w:val="000000" w:themeColor="text1"/>
          <w:sz w:val="28"/>
          <w:szCs w:val="28"/>
        </w:rPr>
      </w:pPr>
    </w:p>
    <w:p w14:paraId="1B60782D" w14:textId="77777777" w:rsidR="00533CFD" w:rsidRPr="000A7A2F" w:rsidRDefault="00533CFD" w:rsidP="00C55984">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0A7A2F">
        <w:rPr>
          <w:rFonts w:ascii="Times New Roman" w:eastAsia="Times New Roman" w:hAnsi="Times New Roman" w:cs="Times New Roman"/>
          <w:b/>
          <w:color w:val="000000" w:themeColor="text1"/>
          <w:sz w:val="28"/>
          <w:szCs w:val="28"/>
          <w:lang w:eastAsia="ru-RU"/>
        </w:rPr>
        <w:t>Алгоритм решения задач на растворы.</w:t>
      </w:r>
    </w:p>
    <w:p w14:paraId="5EEF2638" w14:textId="77777777" w:rsidR="00533CFD" w:rsidRPr="000A7A2F" w:rsidRDefault="00533CFD" w:rsidP="00C55984">
      <w:pPr>
        <w:spacing w:line="360" w:lineRule="auto"/>
        <w:ind w:firstLine="709"/>
        <w:jc w:val="both"/>
        <w:rPr>
          <w:rFonts w:ascii="Times New Roman" w:hAnsi="Times New Roman" w:cs="Times New Roman"/>
          <w:b/>
          <w:color w:val="000000" w:themeColor="text1"/>
          <w:sz w:val="28"/>
          <w:szCs w:val="28"/>
          <w:u w:val="single"/>
        </w:rPr>
      </w:pPr>
      <w:r w:rsidRPr="000A7A2F">
        <w:rPr>
          <w:rFonts w:ascii="Times New Roman" w:eastAsia="Times New Roman" w:hAnsi="Times New Roman" w:cs="Times New Roman"/>
          <w:b/>
          <w:color w:val="000000" w:themeColor="text1"/>
          <w:sz w:val="28"/>
          <w:szCs w:val="28"/>
          <w:u w:val="single"/>
          <w:lang w:eastAsia="ru-RU"/>
        </w:rPr>
        <w:lastRenderedPageBreak/>
        <w:t>Вычисление массовой доли растворённого вещества (в процентах) и массы растворенного вещества.</w:t>
      </w:r>
      <w:r w:rsidRPr="000A7A2F">
        <w:rPr>
          <w:rFonts w:ascii="Times New Roman" w:hAnsi="Times New Roman" w:cs="Times New Roman"/>
          <w:b/>
          <w:color w:val="000000" w:themeColor="text1"/>
          <w:sz w:val="28"/>
          <w:szCs w:val="28"/>
          <w:u w:val="single"/>
        </w:rPr>
        <w:t xml:space="preserve"> Повышение-понижение концентрации раствора.</w:t>
      </w:r>
    </w:p>
    <w:p w14:paraId="179A2450" w14:textId="77777777" w:rsidR="00533CFD" w:rsidRPr="000A7A2F" w:rsidRDefault="00533CFD" w:rsidP="00C5598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t xml:space="preserve">Необходимо знать условные обозначения физических величин, которые используются </w:t>
      </w:r>
      <w:proofErr w:type="gramStart"/>
      <w:r w:rsidRPr="000A7A2F">
        <w:rPr>
          <w:rFonts w:ascii="Times New Roman" w:eastAsia="Times New Roman" w:hAnsi="Times New Roman" w:cs="Times New Roman"/>
          <w:color w:val="000000" w:themeColor="text1"/>
          <w:sz w:val="28"/>
          <w:szCs w:val="28"/>
          <w:lang w:eastAsia="ru-RU"/>
        </w:rPr>
        <w:t>при решение</w:t>
      </w:r>
      <w:proofErr w:type="gramEnd"/>
      <w:r w:rsidRPr="000A7A2F">
        <w:rPr>
          <w:rFonts w:ascii="Times New Roman" w:eastAsia="Times New Roman" w:hAnsi="Times New Roman" w:cs="Times New Roman"/>
          <w:color w:val="000000" w:themeColor="text1"/>
          <w:sz w:val="28"/>
          <w:szCs w:val="28"/>
          <w:lang w:eastAsia="ru-RU"/>
        </w:rPr>
        <w:t xml:space="preserve"> задачи:</w:t>
      </w:r>
    </w:p>
    <w:p w14:paraId="0F6FCF1B" w14:textId="77777777" w:rsidR="00533CFD" w:rsidRPr="000A7A2F" w:rsidRDefault="00533CFD" w:rsidP="00C5598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t>·        </w:t>
      </w:r>
      <w:r w:rsidRPr="000A7A2F">
        <w:rPr>
          <w:rFonts w:ascii="Times New Roman" w:eastAsia="Times New Roman" w:hAnsi="Times New Roman" w:cs="Times New Roman"/>
          <w:b/>
          <w:i/>
          <w:iCs/>
          <w:color w:val="000000" w:themeColor="text1"/>
          <w:sz w:val="28"/>
          <w:szCs w:val="28"/>
          <w:lang w:val="en-US" w:eastAsia="ru-RU"/>
        </w:rPr>
        <w:t>m</w:t>
      </w:r>
      <w:r w:rsidRPr="000A7A2F">
        <w:rPr>
          <w:rFonts w:ascii="Times New Roman" w:eastAsia="Times New Roman" w:hAnsi="Times New Roman" w:cs="Times New Roman"/>
          <w:b/>
          <w:color w:val="000000" w:themeColor="text1"/>
          <w:sz w:val="28"/>
          <w:szCs w:val="28"/>
          <w:lang w:eastAsia="ru-RU"/>
        </w:rPr>
        <w:t>(</w:t>
      </w:r>
      <w:proofErr w:type="spellStart"/>
      <w:r w:rsidRPr="000A7A2F">
        <w:rPr>
          <w:rFonts w:ascii="Times New Roman" w:eastAsia="Times New Roman" w:hAnsi="Times New Roman" w:cs="Times New Roman"/>
          <w:b/>
          <w:color w:val="000000" w:themeColor="text1"/>
          <w:sz w:val="28"/>
          <w:szCs w:val="28"/>
          <w:lang w:eastAsia="ru-RU"/>
        </w:rPr>
        <w:t>р.в</w:t>
      </w:r>
      <w:proofErr w:type="spellEnd"/>
      <w:r w:rsidRPr="000A7A2F">
        <w:rPr>
          <w:rFonts w:ascii="Times New Roman" w:eastAsia="Times New Roman" w:hAnsi="Times New Roman" w:cs="Times New Roman"/>
          <w:b/>
          <w:color w:val="000000" w:themeColor="text1"/>
          <w:sz w:val="28"/>
          <w:szCs w:val="28"/>
          <w:lang w:eastAsia="ru-RU"/>
        </w:rPr>
        <w:t>.),</w:t>
      </w:r>
      <w:r w:rsidRPr="000A7A2F">
        <w:rPr>
          <w:rFonts w:ascii="Times New Roman" w:eastAsia="Times New Roman" w:hAnsi="Times New Roman" w:cs="Times New Roman"/>
          <w:color w:val="000000" w:themeColor="text1"/>
          <w:sz w:val="28"/>
          <w:szCs w:val="28"/>
          <w:lang w:eastAsia="ru-RU"/>
        </w:rPr>
        <w:t xml:space="preserve"> или </w:t>
      </w:r>
      <w:r w:rsidRPr="000A7A2F">
        <w:rPr>
          <w:rFonts w:ascii="Times New Roman" w:eastAsia="Times New Roman" w:hAnsi="Times New Roman" w:cs="Times New Roman"/>
          <w:b/>
          <w:i/>
          <w:iCs/>
          <w:color w:val="000000" w:themeColor="text1"/>
          <w:sz w:val="28"/>
          <w:szCs w:val="28"/>
          <w:lang w:val="en-US" w:eastAsia="ru-RU"/>
        </w:rPr>
        <w:t>m</w:t>
      </w:r>
      <w:r w:rsidRPr="000A7A2F">
        <w:rPr>
          <w:rFonts w:ascii="Times New Roman" w:eastAsia="Times New Roman" w:hAnsi="Times New Roman" w:cs="Times New Roman"/>
          <w:i/>
          <w:iCs/>
          <w:color w:val="000000" w:themeColor="text1"/>
          <w:sz w:val="28"/>
          <w:szCs w:val="28"/>
          <w:lang w:eastAsia="ru-RU"/>
        </w:rPr>
        <w:t>, - масса растворённого вещества в растворе, например, </w:t>
      </w:r>
      <w:r w:rsidRPr="000A7A2F">
        <w:rPr>
          <w:rFonts w:ascii="Times New Roman" w:eastAsia="Times New Roman" w:hAnsi="Times New Roman" w:cs="Times New Roman"/>
          <w:i/>
          <w:iCs/>
          <w:color w:val="000000" w:themeColor="text1"/>
          <w:sz w:val="28"/>
          <w:szCs w:val="28"/>
          <w:lang w:val="en-US" w:eastAsia="ru-RU"/>
        </w:rPr>
        <w:t>m</w:t>
      </w:r>
      <w:r w:rsidRPr="000A7A2F">
        <w:rPr>
          <w:rFonts w:ascii="Times New Roman" w:eastAsia="Times New Roman" w:hAnsi="Times New Roman" w:cs="Times New Roman"/>
          <w:i/>
          <w:iCs/>
          <w:color w:val="000000" w:themeColor="text1"/>
          <w:sz w:val="28"/>
          <w:szCs w:val="28"/>
          <w:lang w:eastAsia="ru-RU"/>
        </w:rPr>
        <w:t>(</w:t>
      </w:r>
      <w:proofErr w:type="spellStart"/>
      <w:r w:rsidRPr="000A7A2F">
        <w:rPr>
          <w:rFonts w:ascii="Times New Roman" w:eastAsia="Times New Roman" w:hAnsi="Times New Roman" w:cs="Times New Roman"/>
          <w:color w:val="000000" w:themeColor="text1"/>
          <w:sz w:val="28"/>
          <w:szCs w:val="28"/>
          <w:lang w:val="en-US" w:eastAsia="ru-RU"/>
        </w:rPr>
        <w:t>CaCl</w:t>
      </w:r>
      <w:proofErr w:type="spellEnd"/>
      <w:r w:rsidRPr="000A7A2F">
        <w:rPr>
          <w:rFonts w:ascii="Times New Roman" w:eastAsia="Times New Roman" w:hAnsi="Times New Roman" w:cs="Times New Roman"/>
          <w:color w:val="000000" w:themeColor="text1"/>
          <w:sz w:val="28"/>
          <w:szCs w:val="28"/>
          <w:vertAlign w:val="subscript"/>
          <w:lang w:eastAsia="ru-RU"/>
        </w:rPr>
        <w:t>2</w:t>
      </w:r>
      <w:r w:rsidRPr="000A7A2F">
        <w:rPr>
          <w:rFonts w:ascii="Times New Roman" w:eastAsia="Times New Roman" w:hAnsi="Times New Roman" w:cs="Times New Roman"/>
          <w:color w:val="000000" w:themeColor="text1"/>
          <w:sz w:val="28"/>
          <w:szCs w:val="28"/>
          <w:lang w:eastAsia="ru-RU"/>
        </w:rPr>
        <w:t>);</w:t>
      </w:r>
    </w:p>
    <w:p w14:paraId="4F690192" w14:textId="77777777" w:rsidR="00533CFD" w:rsidRPr="000A7A2F" w:rsidRDefault="00533CFD" w:rsidP="00C5598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t>·        </w:t>
      </w:r>
      <w:r w:rsidRPr="000A7A2F">
        <w:rPr>
          <w:rFonts w:ascii="Times New Roman" w:eastAsia="Times New Roman" w:hAnsi="Times New Roman" w:cs="Times New Roman"/>
          <w:b/>
          <w:i/>
          <w:iCs/>
          <w:color w:val="000000" w:themeColor="text1"/>
          <w:sz w:val="28"/>
          <w:szCs w:val="28"/>
          <w:lang w:val="en-US" w:eastAsia="ru-RU"/>
        </w:rPr>
        <w:t>m</w:t>
      </w:r>
      <w:r w:rsidRPr="000A7A2F">
        <w:rPr>
          <w:rFonts w:ascii="Times New Roman" w:eastAsia="Times New Roman" w:hAnsi="Times New Roman" w:cs="Times New Roman"/>
          <w:b/>
          <w:color w:val="000000" w:themeColor="text1"/>
          <w:sz w:val="28"/>
          <w:szCs w:val="28"/>
          <w:lang w:eastAsia="ru-RU"/>
        </w:rPr>
        <w:t>(р-</w:t>
      </w:r>
      <w:proofErr w:type="spellStart"/>
      <w:r w:rsidRPr="000A7A2F">
        <w:rPr>
          <w:rFonts w:ascii="Times New Roman" w:eastAsia="Times New Roman" w:hAnsi="Times New Roman" w:cs="Times New Roman"/>
          <w:b/>
          <w:color w:val="000000" w:themeColor="text1"/>
          <w:sz w:val="28"/>
          <w:szCs w:val="28"/>
          <w:lang w:eastAsia="ru-RU"/>
        </w:rPr>
        <w:t>ра</w:t>
      </w:r>
      <w:proofErr w:type="spellEnd"/>
      <w:r w:rsidRPr="000A7A2F">
        <w:rPr>
          <w:rFonts w:ascii="Times New Roman" w:eastAsia="Times New Roman" w:hAnsi="Times New Roman" w:cs="Times New Roman"/>
          <w:b/>
          <w:color w:val="000000" w:themeColor="text1"/>
          <w:sz w:val="28"/>
          <w:szCs w:val="28"/>
          <w:lang w:eastAsia="ru-RU"/>
        </w:rPr>
        <w:t>.)</w:t>
      </w:r>
      <w:r w:rsidRPr="000A7A2F">
        <w:rPr>
          <w:rFonts w:ascii="Times New Roman" w:eastAsia="Times New Roman" w:hAnsi="Times New Roman" w:cs="Times New Roman"/>
          <w:color w:val="000000" w:themeColor="text1"/>
          <w:sz w:val="28"/>
          <w:szCs w:val="28"/>
          <w:lang w:eastAsia="ru-RU"/>
        </w:rPr>
        <w:t> - масса раствора;</w:t>
      </w:r>
    </w:p>
    <w:p w14:paraId="0A6E11D0" w14:textId="77777777" w:rsidR="00533CFD" w:rsidRPr="000A7A2F" w:rsidRDefault="00533CFD" w:rsidP="00C5598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t>·        </w:t>
      </w:r>
      <w:r w:rsidRPr="000A7A2F">
        <w:rPr>
          <w:rFonts w:ascii="Times New Roman" w:eastAsia="Times New Roman" w:hAnsi="Times New Roman" w:cs="Times New Roman"/>
          <w:b/>
          <w:i/>
          <w:iCs/>
          <w:color w:val="000000" w:themeColor="text1"/>
          <w:sz w:val="28"/>
          <w:szCs w:val="28"/>
          <w:lang w:val="en-US" w:eastAsia="ru-RU"/>
        </w:rPr>
        <w:t>w</w:t>
      </w:r>
      <w:r w:rsidRPr="000A7A2F">
        <w:rPr>
          <w:rFonts w:ascii="Times New Roman" w:eastAsia="Times New Roman" w:hAnsi="Times New Roman" w:cs="Times New Roman"/>
          <w:b/>
          <w:i/>
          <w:iCs/>
          <w:color w:val="000000" w:themeColor="text1"/>
          <w:sz w:val="28"/>
          <w:szCs w:val="28"/>
          <w:lang w:eastAsia="ru-RU"/>
        </w:rPr>
        <w:t xml:space="preserve"> </w:t>
      </w:r>
      <w:r w:rsidRPr="000A7A2F">
        <w:rPr>
          <w:rFonts w:ascii="Times New Roman" w:eastAsia="Times New Roman" w:hAnsi="Times New Roman" w:cs="Times New Roman"/>
          <w:i/>
          <w:iCs/>
          <w:color w:val="000000" w:themeColor="text1"/>
          <w:sz w:val="28"/>
          <w:szCs w:val="28"/>
          <w:lang w:eastAsia="ru-RU"/>
        </w:rPr>
        <w:t>- </w:t>
      </w:r>
      <w:r w:rsidRPr="000A7A2F">
        <w:rPr>
          <w:rFonts w:ascii="Times New Roman" w:eastAsia="Times New Roman" w:hAnsi="Times New Roman" w:cs="Times New Roman"/>
          <w:color w:val="000000" w:themeColor="text1"/>
          <w:sz w:val="28"/>
          <w:szCs w:val="28"/>
          <w:lang w:eastAsia="ru-RU"/>
        </w:rPr>
        <w:t>массовая доля растворённого вещества.</w:t>
      </w:r>
    </w:p>
    <w:p w14:paraId="3BAE0EE3" w14:textId="77777777" w:rsidR="00533CFD" w:rsidRPr="000A7A2F" w:rsidRDefault="00533CFD" w:rsidP="00C5598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color w:val="000000" w:themeColor="text1"/>
          <w:sz w:val="28"/>
          <w:szCs w:val="28"/>
          <w:lang w:eastAsia="ru-RU"/>
        </w:rPr>
        <w:t xml:space="preserve">Растворённое вещество </w:t>
      </w:r>
      <w:proofErr w:type="gramStart"/>
      <w:r w:rsidRPr="000A7A2F">
        <w:rPr>
          <w:rFonts w:ascii="Times New Roman" w:eastAsia="Times New Roman" w:hAnsi="Times New Roman" w:cs="Times New Roman"/>
          <w:color w:val="000000" w:themeColor="text1"/>
          <w:sz w:val="28"/>
          <w:szCs w:val="28"/>
          <w:lang w:eastAsia="ru-RU"/>
        </w:rPr>
        <w:t>является  частью</w:t>
      </w:r>
      <w:proofErr w:type="gramEnd"/>
      <w:r w:rsidRPr="000A7A2F">
        <w:rPr>
          <w:rFonts w:ascii="Times New Roman" w:eastAsia="Times New Roman" w:hAnsi="Times New Roman" w:cs="Times New Roman"/>
          <w:color w:val="000000" w:themeColor="text1"/>
          <w:sz w:val="28"/>
          <w:szCs w:val="28"/>
          <w:lang w:eastAsia="ru-RU"/>
        </w:rPr>
        <w:t xml:space="preserve"> целого – раствора. Следовательно, масса раствора представляет собой сумму масс растворённого вещества и растворителя (воды):</w:t>
      </w:r>
    </w:p>
    <w:p w14:paraId="1F7DE865" w14:textId="77777777" w:rsidR="00533CFD" w:rsidRPr="000A7A2F" w:rsidRDefault="00533CFD" w:rsidP="00C55984">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0A7A2F">
        <w:rPr>
          <w:rFonts w:ascii="Times New Roman" w:eastAsia="Times New Roman" w:hAnsi="Times New Roman" w:cs="Times New Roman"/>
          <w:b/>
          <w:i/>
          <w:iCs/>
          <w:color w:val="000000" w:themeColor="text1"/>
          <w:sz w:val="28"/>
          <w:szCs w:val="28"/>
          <w:lang w:val="en-US" w:eastAsia="ru-RU"/>
        </w:rPr>
        <w:t>w</w:t>
      </w:r>
      <w:r w:rsidRPr="000A7A2F">
        <w:rPr>
          <w:rFonts w:ascii="Times New Roman" w:eastAsia="Times New Roman" w:hAnsi="Times New Roman" w:cs="Times New Roman"/>
          <w:b/>
          <w:i/>
          <w:iCs/>
          <w:color w:val="000000" w:themeColor="text1"/>
          <w:sz w:val="28"/>
          <w:szCs w:val="28"/>
          <w:lang w:eastAsia="ru-RU"/>
        </w:rPr>
        <w:t>(</w:t>
      </w:r>
      <w:proofErr w:type="spellStart"/>
      <w:r w:rsidRPr="000A7A2F">
        <w:rPr>
          <w:rFonts w:ascii="Times New Roman" w:eastAsia="Times New Roman" w:hAnsi="Times New Roman" w:cs="Times New Roman"/>
          <w:b/>
          <w:color w:val="000000" w:themeColor="text1"/>
          <w:sz w:val="28"/>
          <w:szCs w:val="28"/>
          <w:lang w:eastAsia="ru-RU"/>
        </w:rPr>
        <w:t>р.в</w:t>
      </w:r>
      <w:proofErr w:type="spellEnd"/>
      <w:r w:rsidRPr="000A7A2F">
        <w:rPr>
          <w:rFonts w:ascii="Times New Roman" w:eastAsia="Times New Roman" w:hAnsi="Times New Roman" w:cs="Times New Roman"/>
          <w:b/>
          <w:color w:val="000000" w:themeColor="text1"/>
          <w:sz w:val="28"/>
          <w:szCs w:val="28"/>
          <w:lang w:eastAsia="ru-RU"/>
        </w:rPr>
        <w:t>.) = </w:t>
      </w:r>
      <w:r w:rsidRPr="000A7A2F">
        <w:rPr>
          <w:rFonts w:ascii="Times New Roman" w:eastAsia="Times New Roman" w:hAnsi="Times New Roman" w:cs="Times New Roman"/>
          <w:b/>
          <w:i/>
          <w:iCs/>
          <w:color w:val="000000" w:themeColor="text1"/>
          <w:sz w:val="28"/>
          <w:szCs w:val="28"/>
          <w:lang w:val="en-US" w:eastAsia="ru-RU"/>
        </w:rPr>
        <w:t>m</w:t>
      </w:r>
      <w:r w:rsidRPr="000A7A2F">
        <w:rPr>
          <w:rFonts w:ascii="Times New Roman" w:eastAsia="Times New Roman" w:hAnsi="Times New Roman" w:cs="Times New Roman"/>
          <w:b/>
          <w:color w:val="000000" w:themeColor="text1"/>
          <w:sz w:val="28"/>
          <w:szCs w:val="28"/>
          <w:lang w:eastAsia="ru-RU"/>
        </w:rPr>
        <w:t>(</w:t>
      </w:r>
      <w:proofErr w:type="spellStart"/>
      <w:r w:rsidRPr="000A7A2F">
        <w:rPr>
          <w:rFonts w:ascii="Times New Roman" w:eastAsia="Times New Roman" w:hAnsi="Times New Roman" w:cs="Times New Roman"/>
          <w:b/>
          <w:color w:val="000000" w:themeColor="text1"/>
          <w:sz w:val="28"/>
          <w:szCs w:val="28"/>
          <w:lang w:eastAsia="ru-RU"/>
        </w:rPr>
        <w:t>р.в</w:t>
      </w:r>
      <w:proofErr w:type="spellEnd"/>
      <w:r w:rsidRPr="000A7A2F">
        <w:rPr>
          <w:rFonts w:ascii="Times New Roman" w:eastAsia="Times New Roman" w:hAnsi="Times New Roman" w:cs="Times New Roman"/>
          <w:b/>
          <w:color w:val="000000" w:themeColor="text1"/>
          <w:sz w:val="28"/>
          <w:szCs w:val="28"/>
          <w:lang w:eastAsia="ru-RU"/>
        </w:rPr>
        <w:t>.)/</w:t>
      </w:r>
      <w:r w:rsidRPr="000A7A2F">
        <w:rPr>
          <w:rFonts w:ascii="Times New Roman" w:eastAsia="Times New Roman" w:hAnsi="Times New Roman" w:cs="Times New Roman"/>
          <w:b/>
          <w:i/>
          <w:iCs/>
          <w:color w:val="000000" w:themeColor="text1"/>
          <w:sz w:val="28"/>
          <w:szCs w:val="28"/>
          <w:lang w:val="en-US" w:eastAsia="ru-RU"/>
        </w:rPr>
        <w:t>m</w:t>
      </w:r>
      <w:r w:rsidRPr="000A7A2F">
        <w:rPr>
          <w:rFonts w:ascii="Times New Roman" w:eastAsia="Times New Roman" w:hAnsi="Times New Roman" w:cs="Times New Roman"/>
          <w:b/>
          <w:color w:val="000000" w:themeColor="text1"/>
          <w:sz w:val="28"/>
          <w:szCs w:val="28"/>
          <w:lang w:eastAsia="ru-RU"/>
        </w:rPr>
        <w:t>(р-</w:t>
      </w:r>
      <w:proofErr w:type="spellStart"/>
      <w:r w:rsidRPr="000A7A2F">
        <w:rPr>
          <w:rFonts w:ascii="Times New Roman" w:eastAsia="Times New Roman" w:hAnsi="Times New Roman" w:cs="Times New Roman"/>
          <w:b/>
          <w:color w:val="000000" w:themeColor="text1"/>
          <w:sz w:val="28"/>
          <w:szCs w:val="28"/>
          <w:lang w:eastAsia="ru-RU"/>
        </w:rPr>
        <w:t>ра</w:t>
      </w:r>
      <w:proofErr w:type="spellEnd"/>
      <w:proofErr w:type="gramStart"/>
      <w:r w:rsidRPr="000A7A2F">
        <w:rPr>
          <w:rFonts w:ascii="Times New Roman" w:eastAsia="Times New Roman" w:hAnsi="Times New Roman" w:cs="Times New Roman"/>
          <w:b/>
          <w:color w:val="000000" w:themeColor="text1"/>
          <w:sz w:val="28"/>
          <w:szCs w:val="28"/>
          <w:lang w:eastAsia="ru-RU"/>
        </w:rPr>
        <w:t>.)*</w:t>
      </w:r>
      <w:proofErr w:type="gramEnd"/>
      <w:r w:rsidRPr="000A7A2F">
        <w:rPr>
          <w:rFonts w:ascii="Times New Roman" w:eastAsia="Times New Roman" w:hAnsi="Times New Roman" w:cs="Times New Roman"/>
          <w:b/>
          <w:color w:val="000000" w:themeColor="text1"/>
          <w:sz w:val="28"/>
          <w:szCs w:val="28"/>
          <w:lang w:eastAsia="ru-RU"/>
        </w:rPr>
        <w:t>100%</w:t>
      </w:r>
    </w:p>
    <w:p w14:paraId="3C491A92" w14:textId="77777777" w:rsidR="00533CFD" w:rsidRPr="000A7A2F" w:rsidRDefault="00533CFD" w:rsidP="00C5598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A7A2F">
        <w:rPr>
          <w:rFonts w:ascii="Times New Roman" w:eastAsia="Times New Roman" w:hAnsi="Times New Roman" w:cs="Times New Roman"/>
          <w:b/>
          <w:bCs/>
          <w:color w:val="000000" w:themeColor="text1"/>
          <w:sz w:val="28"/>
          <w:szCs w:val="28"/>
          <w:u w:val="single"/>
          <w:lang w:eastAsia="ru-RU"/>
        </w:rPr>
        <w:t>Задача 1:</w:t>
      </w:r>
      <w:r w:rsidRPr="000A7A2F">
        <w:rPr>
          <w:rFonts w:ascii="Times New Roman" w:eastAsia="Times New Roman" w:hAnsi="Times New Roman" w:cs="Times New Roman"/>
          <w:b/>
          <w:bCs/>
          <w:color w:val="000000" w:themeColor="text1"/>
          <w:sz w:val="28"/>
          <w:szCs w:val="28"/>
          <w:lang w:eastAsia="ru-RU"/>
        </w:rPr>
        <w:t> </w:t>
      </w:r>
      <w:r w:rsidRPr="000A7A2F">
        <w:rPr>
          <w:rFonts w:ascii="Times New Roman" w:eastAsia="Times New Roman" w:hAnsi="Times New Roman" w:cs="Times New Roman"/>
          <w:bCs/>
          <w:color w:val="000000" w:themeColor="text1"/>
          <w:sz w:val="28"/>
          <w:szCs w:val="28"/>
          <w:lang w:eastAsia="ru-RU"/>
        </w:rPr>
        <w:t xml:space="preserve">Какова массовая доля растворённого вещества в растворе, </w:t>
      </w:r>
      <w:proofErr w:type="gramStart"/>
      <w:r w:rsidRPr="000A7A2F">
        <w:rPr>
          <w:rFonts w:ascii="Times New Roman" w:eastAsia="Times New Roman" w:hAnsi="Times New Roman" w:cs="Times New Roman"/>
          <w:bCs/>
          <w:color w:val="000000" w:themeColor="text1"/>
          <w:sz w:val="28"/>
          <w:szCs w:val="28"/>
          <w:lang w:eastAsia="ru-RU"/>
        </w:rPr>
        <w:t>полученном  растворением</w:t>
      </w:r>
      <w:proofErr w:type="gramEnd"/>
      <w:r w:rsidRPr="000A7A2F">
        <w:rPr>
          <w:rFonts w:ascii="Times New Roman" w:eastAsia="Times New Roman" w:hAnsi="Times New Roman" w:cs="Times New Roman"/>
          <w:bCs/>
          <w:color w:val="000000" w:themeColor="text1"/>
          <w:sz w:val="28"/>
          <w:szCs w:val="28"/>
          <w:lang w:eastAsia="ru-RU"/>
        </w:rPr>
        <w:t xml:space="preserve"> хлорида кальция массой 10г в воде 70г?</w:t>
      </w:r>
    </w:p>
    <w:p w14:paraId="5B8D2F80" w14:textId="77777777" w:rsidR="00533CFD" w:rsidRPr="000A7A2F" w:rsidRDefault="00533CFD" w:rsidP="00C55984">
      <w:pPr>
        <w:spacing w:after="0" w:line="360" w:lineRule="auto"/>
        <w:ind w:firstLine="709"/>
        <w:jc w:val="both"/>
        <w:rPr>
          <w:rFonts w:ascii="Times New Roman" w:eastAsia="Times New Roman" w:hAnsi="Times New Roman" w:cs="Times New Roman"/>
          <w:color w:val="000000" w:themeColor="text1"/>
          <w:sz w:val="28"/>
          <w:szCs w:val="28"/>
          <w:lang w:eastAsia="ru-RU"/>
        </w:rPr>
      </w:pPr>
    </w:p>
    <w:tbl>
      <w:tblPr>
        <w:tblW w:w="0" w:type="auto"/>
        <w:tblInd w:w="720" w:type="dxa"/>
        <w:tblCellMar>
          <w:left w:w="0" w:type="dxa"/>
          <w:right w:w="0" w:type="dxa"/>
        </w:tblCellMar>
        <w:tblLook w:val="04A0" w:firstRow="1" w:lastRow="0" w:firstColumn="1" w:lastColumn="0" w:noHBand="0" w:noVBand="1"/>
      </w:tblPr>
      <w:tblGrid>
        <w:gridCol w:w="2993"/>
        <w:gridCol w:w="5622"/>
      </w:tblGrid>
      <w:tr w:rsidR="000A7A2F" w:rsidRPr="000A7A2F" w14:paraId="18CECD68" w14:textId="77777777" w:rsidTr="008E698E">
        <w:trPr>
          <w:trHeight w:val="1660"/>
        </w:trPr>
        <w:tc>
          <w:tcPr>
            <w:tcW w:w="2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6420E2"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i/>
                <w:iCs/>
                <w:color w:val="000000" w:themeColor="text1"/>
                <w:sz w:val="24"/>
                <w:szCs w:val="24"/>
                <w:lang w:eastAsia="ru-RU"/>
              </w:rPr>
              <w:t>Дано</w:t>
            </w:r>
          </w:p>
          <w:p w14:paraId="664E60B5"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i/>
                <w:iCs/>
                <w:color w:val="000000" w:themeColor="text1"/>
                <w:sz w:val="24"/>
                <w:szCs w:val="24"/>
                <w:lang w:val="en-US" w:eastAsia="ru-RU"/>
              </w:rPr>
              <w:t>m</w:t>
            </w:r>
            <w:r w:rsidRPr="000A7A2F">
              <w:rPr>
                <w:rFonts w:ascii="Times New Roman" w:eastAsia="Times New Roman" w:hAnsi="Times New Roman" w:cs="Times New Roman"/>
                <w:i/>
                <w:iCs/>
                <w:color w:val="000000" w:themeColor="text1"/>
                <w:sz w:val="24"/>
                <w:szCs w:val="24"/>
                <w:lang w:eastAsia="ru-RU"/>
              </w:rPr>
              <w:t> (</w:t>
            </w:r>
            <w:proofErr w:type="spellStart"/>
            <w:r w:rsidRPr="000A7A2F">
              <w:rPr>
                <w:rFonts w:ascii="Times New Roman" w:eastAsia="Times New Roman" w:hAnsi="Times New Roman" w:cs="Times New Roman"/>
                <w:i/>
                <w:iCs/>
                <w:color w:val="000000" w:themeColor="text1"/>
                <w:sz w:val="24"/>
                <w:szCs w:val="24"/>
                <w:lang w:val="en-US" w:eastAsia="ru-RU"/>
              </w:rPr>
              <w:t>CaCL</w:t>
            </w:r>
            <w:proofErr w:type="spellEnd"/>
            <w:r w:rsidRPr="000A7A2F">
              <w:rPr>
                <w:rFonts w:ascii="Times New Roman" w:eastAsia="Times New Roman" w:hAnsi="Times New Roman" w:cs="Times New Roman"/>
                <w:i/>
                <w:iCs/>
                <w:color w:val="000000" w:themeColor="text1"/>
                <w:sz w:val="24"/>
                <w:szCs w:val="24"/>
                <w:vertAlign w:val="subscript"/>
                <w:lang w:eastAsia="ru-RU"/>
              </w:rPr>
              <w:t>2</w:t>
            </w:r>
            <w:r w:rsidRPr="000A7A2F">
              <w:rPr>
                <w:rFonts w:ascii="Times New Roman" w:eastAsia="Times New Roman" w:hAnsi="Times New Roman" w:cs="Times New Roman"/>
                <w:i/>
                <w:iCs/>
                <w:color w:val="000000" w:themeColor="text1"/>
                <w:sz w:val="24"/>
                <w:szCs w:val="24"/>
                <w:lang w:eastAsia="ru-RU"/>
              </w:rPr>
              <w:t>) =10г</w:t>
            </w:r>
          </w:p>
          <w:p w14:paraId="67E0DB17"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0A7A2F">
              <w:rPr>
                <w:rFonts w:ascii="Times New Roman" w:eastAsia="Times New Roman" w:hAnsi="Times New Roman" w:cs="Times New Roman"/>
                <w:i/>
                <w:iCs/>
                <w:color w:val="000000" w:themeColor="text1"/>
                <w:sz w:val="24"/>
                <w:szCs w:val="24"/>
                <w:lang w:val="en-US" w:eastAsia="ru-RU"/>
              </w:rPr>
              <w:t>m</w:t>
            </w:r>
            <w:r w:rsidRPr="000A7A2F">
              <w:rPr>
                <w:rFonts w:ascii="Times New Roman" w:eastAsia="Times New Roman" w:hAnsi="Times New Roman" w:cs="Times New Roman"/>
                <w:i/>
                <w:iCs/>
                <w:color w:val="000000" w:themeColor="text1"/>
                <w:sz w:val="24"/>
                <w:szCs w:val="24"/>
                <w:lang w:eastAsia="ru-RU"/>
              </w:rPr>
              <w:t>(</w:t>
            </w:r>
            <w:proofErr w:type="gramEnd"/>
            <w:r w:rsidRPr="000A7A2F">
              <w:rPr>
                <w:rFonts w:ascii="Times New Roman" w:eastAsia="Times New Roman" w:hAnsi="Times New Roman" w:cs="Times New Roman"/>
                <w:i/>
                <w:iCs/>
                <w:color w:val="000000" w:themeColor="text1"/>
                <w:sz w:val="24"/>
                <w:szCs w:val="24"/>
                <w:lang w:val="en-US" w:eastAsia="ru-RU"/>
              </w:rPr>
              <w:t>H</w:t>
            </w:r>
            <w:r w:rsidRPr="000A7A2F">
              <w:rPr>
                <w:rFonts w:ascii="Times New Roman" w:eastAsia="Times New Roman" w:hAnsi="Times New Roman" w:cs="Times New Roman"/>
                <w:i/>
                <w:iCs/>
                <w:color w:val="000000" w:themeColor="text1"/>
                <w:sz w:val="24"/>
                <w:szCs w:val="24"/>
                <w:vertAlign w:val="subscript"/>
                <w:lang w:eastAsia="ru-RU"/>
              </w:rPr>
              <w:t>2</w:t>
            </w:r>
            <w:r w:rsidRPr="000A7A2F">
              <w:rPr>
                <w:rFonts w:ascii="Times New Roman" w:eastAsia="Times New Roman" w:hAnsi="Times New Roman" w:cs="Times New Roman"/>
                <w:i/>
                <w:iCs/>
                <w:color w:val="000000" w:themeColor="text1"/>
                <w:sz w:val="24"/>
                <w:szCs w:val="24"/>
                <w:lang w:val="en-US" w:eastAsia="ru-RU"/>
              </w:rPr>
              <w:t>O</w:t>
            </w:r>
            <w:r w:rsidRPr="000A7A2F">
              <w:rPr>
                <w:rFonts w:ascii="Times New Roman" w:eastAsia="Times New Roman" w:hAnsi="Times New Roman" w:cs="Times New Roman"/>
                <w:i/>
                <w:iCs/>
                <w:color w:val="000000" w:themeColor="text1"/>
                <w:sz w:val="24"/>
                <w:szCs w:val="24"/>
                <w:lang w:eastAsia="ru-RU"/>
              </w:rPr>
              <w:t>) = 70г</w:t>
            </w:r>
          </w:p>
        </w:tc>
        <w:tc>
          <w:tcPr>
            <w:tcW w:w="562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41EB4E"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i/>
                <w:iCs/>
                <w:color w:val="000000" w:themeColor="text1"/>
                <w:sz w:val="24"/>
                <w:szCs w:val="24"/>
                <w:lang w:eastAsia="ru-RU"/>
              </w:rPr>
              <w:t>Решение</w:t>
            </w:r>
          </w:p>
          <w:p w14:paraId="53ECE308"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i/>
                <w:iCs/>
                <w:color w:val="000000" w:themeColor="text1"/>
                <w:sz w:val="24"/>
                <w:szCs w:val="24"/>
                <w:lang w:val="en-US" w:eastAsia="ru-RU"/>
              </w:rPr>
              <w:t>w</w:t>
            </w:r>
            <w:r w:rsidRPr="000A7A2F">
              <w:rPr>
                <w:rFonts w:ascii="Times New Roman" w:eastAsia="Times New Roman" w:hAnsi="Times New Roman" w:cs="Times New Roman"/>
                <w:i/>
                <w:iCs/>
                <w:color w:val="000000" w:themeColor="text1"/>
                <w:sz w:val="24"/>
                <w:szCs w:val="24"/>
                <w:lang w:eastAsia="ru-RU"/>
              </w:rPr>
              <w:t>(</w:t>
            </w:r>
            <w:proofErr w:type="spellStart"/>
            <w:r w:rsidRPr="000A7A2F">
              <w:rPr>
                <w:rFonts w:ascii="Times New Roman" w:eastAsia="Times New Roman" w:hAnsi="Times New Roman" w:cs="Times New Roman"/>
                <w:color w:val="000000" w:themeColor="text1"/>
                <w:sz w:val="24"/>
                <w:szCs w:val="24"/>
                <w:lang w:eastAsia="ru-RU"/>
              </w:rPr>
              <w:t>р.в</w:t>
            </w:r>
            <w:proofErr w:type="spellEnd"/>
            <w:r w:rsidRPr="000A7A2F">
              <w:rPr>
                <w:rFonts w:ascii="Times New Roman" w:eastAsia="Times New Roman" w:hAnsi="Times New Roman" w:cs="Times New Roman"/>
                <w:color w:val="000000" w:themeColor="text1"/>
                <w:sz w:val="24"/>
                <w:szCs w:val="24"/>
                <w:lang w:eastAsia="ru-RU"/>
              </w:rPr>
              <w:t>.) = </w:t>
            </w:r>
            <w:r w:rsidRPr="000A7A2F">
              <w:rPr>
                <w:rFonts w:ascii="Times New Roman" w:eastAsia="Times New Roman" w:hAnsi="Times New Roman" w:cs="Times New Roman"/>
                <w:i/>
                <w:iCs/>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w:t>
            </w:r>
            <w:proofErr w:type="spellStart"/>
            <w:r w:rsidRPr="000A7A2F">
              <w:rPr>
                <w:rFonts w:ascii="Times New Roman" w:eastAsia="Times New Roman" w:hAnsi="Times New Roman" w:cs="Times New Roman"/>
                <w:color w:val="000000" w:themeColor="text1"/>
                <w:sz w:val="24"/>
                <w:szCs w:val="24"/>
                <w:lang w:eastAsia="ru-RU"/>
              </w:rPr>
              <w:t>р.в</w:t>
            </w:r>
            <w:proofErr w:type="spellEnd"/>
            <w:r w:rsidRPr="000A7A2F">
              <w:rPr>
                <w:rFonts w:ascii="Times New Roman" w:eastAsia="Times New Roman" w:hAnsi="Times New Roman" w:cs="Times New Roman"/>
                <w:color w:val="000000" w:themeColor="text1"/>
                <w:sz w:val="24"/>
                <w:szCs w:val="24"/>
                <w:lang w:eastAsia="ru-RU"/>
              </w:rPr>
              <w:t>.)/</w:t>
            </w:r>
            <w:r w:rsidRPr="000A7A2F">
              <w:rPr>
                <w:rFonts w:ascii="Times New Roman" w:eastAsia="Times New Roman" w:hAnsi="Times New Roman" w:cs="Times New Roman"/>
                <w:i/>
                <w:iCs/>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(р-</w:t>
            </w:r>
            <w:proofErr w:type="spellStart"/>
            <w:r w:rsidRPr="000A7A2F">
              <w:rPr>
                <w:rFonts w:ascii="Times New Roman" w:eastAsia="Times New Roman" w:hAnsi="Times New Roman" w:cs="Times New Roman"/>
                <w:color w:val="000000" w:themeColor="text1"/>
                <w:sz w:val="24"/>
                <w:szCs w:val="24"/>
                <w:lang w:eastAsia="ru-RU"/>
              </w:rPr>
              <w:t>ра</w:t>
            </w:r>
            <w:proofErr w:type="spellEnd"/>
            <w:proofErr w:type="gramStart"/>
            <w:r w:rsidRPr="000A7A2F">
              <w:rPr>
                <w:rFonts w:ascii="Times New Roman" w:eastAsia="Times New Roman" w:hAnsi="Times New Roman" w:cs="Times New Roman"/>
                <w:color w:val="000000" w:themeColor="text1"/>
                <w:sz w:val="24"/>
                <w:szCs w:val="24"/>
                <w:lang w:eastAsia="ru-RU"/>
              </w:rPr>
              <w:t>.)*</w:t>
            </w:r>
            <w:proofErr w:type="gramEnd"/>
            <w:r w:rsidRPr="000A7A2F">
              <w:rPr>
                <w:rFonts w:ascii="Times New Roman" w:eastAsia="Times New Roman" w:hAnsi="Times New Roman" w:cs="Times New Roman"/>
                <w:color w:val="000000" w:themeColor="text1"/>
                <w:sz w:val="24"/>
                <w:szCs w:val="24"/>
                <w:lang w:eastAsia="ru-RU"/>
              </w:rPr>
              <w:t>100%</w:t>
            </w:r>
          </w:p>
          <w:p w14:paraId="41CE7FA0"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val="en-US" w:eastAsia="ru-RU"/>
              </w:rPr>
            </w:pPr>
            <w:r w:rsidRPr="000A7A2F">
              <w:rPr>
                <w:rFonts w:ascii="Times New Roman" w:eastAsia="Times New Roman" w:hAnsi="Times New Roman" w:cs="Times New Roman"/>
                <w:i/>
                <w:iCs/>
                <w:color w:val="000000" w:themeColor="text1"/>
                <w:sz w:val="24"/>
                <w:szCs w:val="24"/>
                <w:lang w:val="en-US" w:eastAsia="ru-RU"/>
              </w:rPr>
              <w:t>w(CaCL</w:t>
            </w:r>
            <w:r w:rsidRPr="000A7A2F">
              <w:rPr>
                <w:rFonts w:ascii="Times New Roman" w:eastAsia="Times New Roman" w:hAnsi="Times New Roman" w:cs="Times New Roman"/>
                <w:i/>
                <w:iCs/>
                <w:color w:val="000000" w:themeColor="text1"/>
                <w:sz w:val="24"/>
                <w:szCs w:val="24"/>
                <w:vertAlign w:val="subscript"/>
                <w:lang w:val="en-US" w:eastAsia="ru-RU"/>
              </w:rPr>
              <w:t>2</w:t>
            </w:r>
            <w:r w:rsidRPr="000A7A2F">
              <w:rPr>
                <w:rFonts w:ascii="Times New Roman" w:eastAsia="Times New Roman" w:hAnsi="Times New Roman" w:cs="Times New Roman"/>
                <w:i/>
                <w:iCs/>
                <w:color w:val="000000" w:themeColor="text1"/>
                <w:sz w:val="24"/>
                <w:szCs w:val="24"/>
                <w:lang w:val="en-US" w:eastAsia="ru-RU"/>
              </w:rPr>
              <w:t>) </w:t>
            </w:r>
            <w:r w:rsidRPr="000A7A2F">
              <w:rPr>
                <w:rFonts w:ascii="Times New Roman" w:eastAsia="Times New Roman" w:hAnsi="Times New Roman" w:cs="Times New Roman"/>
                <w:color w:val="000000" w:themeColor="text1"/>
                <w:sz w:val="24"/>
                <w:szCs w:val="24"/>
                <w:lang w:val="en-US" w:eastAsia="ru-RU"/>
              </w:rPr>
              <w:t>= </w:t>
            </w:r>
            <w:r w:rsidRPr="000A7A2F">
              <w:rPr>
                <w:rFonts w:ascii="Times New Roman" w:eastAsia="Times New Roman" w:hAnsi="Times New Roman" w:cs="Times New Roman"/>
                <w:i/>
                <w:iCs/>
                <w:color w:val="000000" w:themeColor="text1"/>
                <w:sz w:val="24"/>
                <w:szCs w:val="24"/>
                <w:lang w:val="en-US" w:eastAsia="ru-RU"/>
              </w:rPr>
              <w:t>m(CaCL</w:t>
            </w:r>
            <w:r w:rsidRPr="000A7A2F">
              <w:rPr>
                <w:rFonts w:ascii="Times New Roman" w:eastAsia="Times New Roman" w:hAnsi="Times New Roman" w:cs="Times New Roman"/>
                <w:i/>
                <w:iCs/>
                <w:color w:val="000000" w:themeColor="text1"/>
                <w:sz w:val="24"/>
                <w:szCs w:val="24"/>
                <w:vertAlign w:val="subscript"/>
                <w:lang w:val="en-US" w:eastAsia="ru-RU"/>
              </w:rPr>
              <w:t>2</w:t>
            </w:r>
            <w:r w:rsidRPr="000A7A2F">
              <w:rPr>
                <w:rFonts w:ascii="Times New Roman" w:eastAsia="Times New Roman" w:hAnsi="Times New Roman" w:cs="Times New Roman"/>
                <w:i/>
                <w:iCs/>
                <w:color w:val="000000" w:themeColor="text1"/>
                <w:sz w:val="24"/>
                <w:szCs w:val="24"/>
                <w:lang w:val="en-US" w:eastAsia="ru-RU"/>
              </w:rPr>
              <w:t>) /m</w:t>
            </w:r>
            <w:r w:rsidRPr="000A7A2F">
              <w:rPr>
                <w:rFonts w:ascii="Times New Roman" w:eastAsia="Times New Roman" w:hAnsi="Times New Roman" w:cs="Times New Roman"/>
                <w:color w:val="000000" w:themeColor="text1"/>
                <w:sz w:val="24"/>
                <w:szCs w:val="24"/>
                <w:lang w:val="en-US" w:eastAsia="ru-RU"/>
              </w:rPr>
              <w:t>(</w:t>
            </w:r>
            <w:r w:rsidRPr="000A7A2F">
              <w:rPr>
                <w:rFonts w:ascii="Times New Roman" w:eastAsia="Times New Roman" w:hAnsi="Times New Roman" w:cs="Times New Roman"/>
                <w:color w:val="000000" w:themeColor="text1"/>
                <w:sz w:val="24"/>
                <w:szCs w:val="24"/>
                <w:lang w:eastAsia="ru-RU"/>
              </w:rPr>
              <w:t>р</w:t>
            </w:r>
            <w:r w:rsidRPr="000A7A2F">
              <w:rPr>
                <w:rFonts w:ascii="Times New Roman" w:eastAsia="Times New Roman" w:hAnsi="Times New Roman" w:cs="Times New Roman"/>
                <w:color w:val="000000" w:themeColor="text1"/>
                <w:sz w:val="24"/>
                <w:szCs w:val="24"/>
                <w:lang w:val="en-US" w:eastAsia="ru-RU"/>
              </w:rPr>
              <w:t>-</w:t>
            </w:r>
            <w:proofErr w:type="spellStart"/>
            <w:r w:rsidRPr="000A7A2F">
              <w:rPr>
                <w:rFonts w:ascii="Times New Roman" w:eastAsia="Times New Roman" w:hAnsi="Times New Roman" w:cs="Times New Roman"/>
                <w:color w:val="000000" w:themeColor="text1"/>
                <w:sz w:val="24"/>
                <w:szCs w:val="24"/>
                <w:lang w:eastAsia="ru-RU"/>
              </w:rPr>
              <w:t>ра</w:t>
            </w:r>
            <w:proofErr w:type="spellEnd"/>
            <w:proofErr w:type="gramStart"/>
            <w:r w:rsidRPr="000A7A2F">
              <w:rPr>
                <w:rFonts w:ascii="Times New Roman" w:eastAsia="Times New Roman" w:hAnsi="Times New Roman" w:cs="Times New Roman"/>
                <w:color w:val="000000" w:themeColor="text1"/>
                <w:sz w:val="24"/>
                <w:szCs w:val="24"/>
                <w:lang w:val="en-US" w:eastAsia="ru-RU"/>
              </w:rPr>
              <w:t>.)*</w:t>
            </w:r>
            <w:proofErr w:type="gramEnd"/>
            <w:r w:rsidRPr="000A7A2F">
              <w:rPr>
                <w:rFonts w:ascii="Times New Roman" w:eastAsia="Times New Roman" w:hAnsi="Times New Roman" w:cs="Times New Roman"/>
                <w:color w:val="000000" w:themeColor="text1"/>
                <w:sz w:val="24"/>
                <w:szCs w:val="24"/>
                <w:lang w:val="en-US" w:eastAsia="ru-RU"/>
              </w:rPr>
              <w:t>100%</w:t>
            </w:r>
          </w:p>
          <w:p w14:paraId="2A02EF2C"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u w:val="single"/>
                <w:lang w:eastAsia="ru-RU"/>
              </w:rPr>
              <w:t>в данном случае нам из формулы не известна масса раствора. Найдём массу раствора.</w:t>
            </w:r>
          </w:p>
          <w:p w14:paraId="4D9E40DA"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i/>
                <w:iCs/>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w:t>
            </w:r>
            <w:proofErr w:type="spellStart"/>
            <w:r w:rsidRPr="000A7A2F">
              <w:rPr>
                <w:rFonts w:ascii="Times New Roman" w:eastAsia="Times New Roman" w:hAnsi="Times New Roman" w:cs="Times New Roman"/>
                <w:color w:val="000000" w:themeColor="text1"/>
                <w:sz w:val="24"/>
                <w:szCs w:val="24"/>
                <w:lang w:eastAsia="ru-RU"/>
              </w:rPr>
              <w:t>р.в</w:t>
            </w:r>
            <w:proofErr w:type="spellEnd"/>
            <w:r w:rsidRPr="000A7A2F">
              <w:rPr>
                <w:rFonts w:ascii="Times New Roman" w:eastAsia="Times New Roman" w:hAnsi="Times New Roman" w:cs="Times New Roman"/>
                <w:color w:val="000000" w:themeColor="text1"/>
                <w:sz w:val="24"/>
                <w:szCs w:val="24"/>
                <w:lang w:eastAsia="ru-RU"/>
              </w:rPr>
              <w:t>.) –это </w:t>
            </w:r>
            <w:r w:rsidRPr="000A7A2F">
              <w:rPr>
                <w:rFonts w:ascii="Times New Roman" w:eastAsia="Times New Roman" w:hAnsi="Times New Roman" w:cs="Times New Roman"/>
                <w:i/>
                <w:iCs/>
                <w:color w:val="000000" w:themeColor="text1"/>
                <w:sz w:val="24"/>
                <w:szCs w:val="24"/>
                <w:lang w:eastAsia="ru-RU"/>
              </w:rPr>
              <w:t>(</w:t>
            </w:r>
            <w:proofErr w:type="spellStart"/>
            <w:r w:rsidRPr="000A7A2F">
              <w:rPr>
                <w:rFonts w:ascii="Times New Roman" w:eastAsia="Times New Roman" w:hAnsi="Times New Roman" w:cs="Times New Roman"/>
                <w:i/>
                <w:iCs/>
                <w:color w:val="000000" w:themeColor="text1"/>
                <w:sz w:val="24"/>
                <w:szCs w:val="24"/>
                <w:lang w:val="en-US" w:eastAsia="ru-RU"/>
              </w:rPr>
              <w:t>CaCL</w:t>
            </w:r>
            <w:proofErr w:type="spellEnd"/>
            <w:r w:rsidRPr="000A7A2F">
              <w:rPr>
                <w:rFonts w:ascii="Times New Roman" w:eastAsia="Times New Roman" w:hAnsi="Times New Roman" w:cs="Times New Roman"/>
                <w:i/>
                <w:iCs/>
                <w:color w:val="000000" w:themeColor="text1"/>
                <w:sz w:val="24"/>
                <w:szCs w:val="24"/>
                <w:vertAlign w:val="subscript"/>
                <w:lang w:eastAsia="ru-RU"/>
              </w:rPr>
              <w:t>2</w:t>
            </w:r>
            <w:r w:rsidRPr="000A7A2F">
              <w:rPr>
                <w:rFonts w:ascii="Times New Roman" w:eastAsia="Times New Roman" w:hAnsi="Times New Roman" w:cs="Times New Roman"/>
                <w:i/>
                <w:iCs/>
                <w:color w:val="000000" w:themeColor="text1"/>
                <w:sz w:val="24"/>
                <w:szCs w:val="24"/>
                <w:lang w:eastAsia="ru-RU"/>
              </w:rPr>
              <w:t>) его10г</w:t>
            </w:r>
          </w:p>
          <w:p w14:paraId="4B2ACB2E"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i/>
                <w:iCs/>
                <w:color w:val="000000" w:themeColor="text1"/>
                <w:sz w:val="24"/>
                <w:szCs w:val="24"/>
                <w:lang w:val="en-US" w:eastAsia="ru-RU"/>
              </w:rPr>
              <w:t>m</w:t>
            </w:r>
            <w:r w:rsidRPr="000A7A2F">
              <w:rPr>
                <w:rFonts w:ascii="Times New Roman" w:eastAsia="Times New Roman" w:hAnsi="Times New Roman" w:cs="Times New Roman"/>
                <w:i/>
                <w:iCs/>
                <w:color w:val="000000" w:themeColor="text1"/>
                <w:sz w:val="24"/>
                <w:szCs w:val="24"/>
                <w:lang w:eastAsia="ru-RU"/>
              </w:rPr>
              <w:t>(р-</w:t>
            </w:r>
            <w:proofErr w:type="spellStart"/>
            <w:r w:rsidRPr="000A7A2F">
              <w:rPr>
                <w:rFonts w:ascii="Times New Roman" w:eastAsia="Times New Roman" w:hAnsi="Times New Roman" w:cs="Times New Roman"/>
                <w:i/>
                <w:iCs/>
                <w:color w:val="000000" w:themeColor="text1"/>
                <w:sz w:val="24"/>
                <w:szCs w:val="24"/>
                <w:lang w:eastAsia="ru-RU"/>
              </w:rPr>
              <w:t>ра</w:t>
            </w:r>
            <w:proofErr w:type="spellEnd"/>
            <w:r w:rsidRPr="000A7A2F">
              <w:rPr>
                <w:rFonts w:ascii="Times New Roman" w:eastAsia="Times New Roman" w:hAnsi="Times New Roman" w:cs="Times New Roman"/>
                <w:i/>
                <w:iCs/>
                <w:color w:val="000000" w:themeColor="text1"/>
                <w:sz w:val="24"/>
                <w:szCs w:val="24"/>
                <w:lang w:eastAsia="ru-RU"/>
              </w:rPr>
              <w:t>) = </w:t>
            </w:r>
            <w:r w:rsidRPr="000A7A2F">
              <w:rPr>
                <w:rFonts w:ascii="Times New Roman" w:eastAsia="Times New Roman" w:hAnsi="Times New Roman" w:cs="Times New Roman"/>
                <w:i/>
                <w:iCs/>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w:t>
            </w:r>
            <w:proofErr w:type="spellStart"/>
            <w:r w:rsidRPr="000A7A2F">
              <w:rPr>
                <w:rFonts w:ascii="Times New Roman" w:eastAsia="Times New Roman" w:hAnsi="Times New Roman" w:cs="Times New Roman"/>
                <w:color w:val="000000" w:themeColor="text1"/>
                <w:sz w:val="24"/>
                <w:szCs w:val="24"/>
                <w:lang w:eastAsia="ru-RU"/>
              </w:rPr>
              <w:t>р.в</w:t>
            </w:r>
            <w:proofErr w:type="spellEnd"/>
            <w:r w:rsidRPr="000A7A2F">
              <w:rPr>
                <w:rFonts w:ascii="Times New Roman" w:eastAsia="Times New Roman" w:hAnsi="Times New Roman" w:cs="Times New Roman"/>
                <w:color w:val="000000" w:themeColor="text1"/>
                <w:sz w:val="24"/>
                <w:szCs w:val="24"/>
                <w:lang w:eastAsia="ru-RU"/>
              </w:rPr>
              <w:t>.) + </w:t>
            </w:r>
            <w:proofErr w:type="gramStart"/>
            <w:r w:rsidRPr="000A7A2F">
              <w:rPr>
                <w:rFonts w:ascii="Times New Roman" w:eastAsia="Times New Roman" w:hAnsi="Times New Roman" w:cs="Times New Roman"/>
                <w:i/>
                <w:iCs/>
                <w:color w:val="000000" w:themeColor="text1"/>
                <w:sz w:val="24"/>
                <w:szCs w:val="24"/>
                <w:lang w:val="en-US" w:eastAsia="ru-RU"/>
              </w:rPr>
              <w:t>m</w:t>
            </w:r>
            <w:r w:rsidRPr="000A7A2F">
              <w:rPr>
                <w:rFonts w:ascii="Times New Roman" w:eastAsia="Times New Roman" w:hAnsi="Times New Roman" w:cs="Times New Roman"/>
                <w:i/>
                <w:iCs/>
                <w:color w:val="000000" w:themeColor="text1"/>
                <w:sz w:val="24"/>
                <w:szCs w:val="24"/>
                <w:lang w:eastAsia="ru-RU"/>
              </w:rPr>
              <w:t>(</w:t>
            </w:r>
            <w:proofErr w:type="gramEnd"/>
            <w:r w:rsidRPr="000A7A2F">
              <w:rPr>
                <w:rFonts w:ascii="Times New Roman" w:eastAsia="Times New Roman" w:hAnsi="Times New Roman" w:cs="Times New Roman"/>
                <w:i/>
                <w:iCs/>
                <w:color w:val="000000" w:themeColor="text1"/>
                <w:sz w:val="24"/>
                <w:szCs w:val="24"/>
                <w:lang w:val="en-US" w:eastAsia="ru-RU"/>
              </w:rPr>
              <w:t>H</w:t>
            </w:r>
            <w:r w:rsidRPr="000A7A2F">
              <w:rPr>
                <w:rFonts w:ascii="Times New Roman" w:eastAsia="Times New Roman" w:hAnsi="Times New Roman" w:cs="Times New Roman"/>
                <w:i/>
                <w:iCs/>
                <w:color w:val="000000" w:themeColor="text1"/>
                <w:sz w:val="24"/>
                <w:szCs w:val="24"/>
                <w:vertAlign w:val="subscript"/>
                <w:lang w:eastAsia="ru-RU"/>
              </w:rPr>
              <w:t>2</w:t>
            </w:r>
            <w:r w:rsidRPr="000A7A2F">
              <w:rPr>
                <w:rFonts w:ascii="Times New Roman" w:eastAsia="Times New Roman" w:hAnsi="Times New Roman" w:cs="Times New Roman"/>
                <w:i/>
                <w:iCs/>
                <w:color w:val="000000" w:themeColor="text1"/>
                <w:sz w:val="24"/>
                <w:szCs w:val="24"/>
                <w:lang w:val="en-US" w:eastAsia="ru-RU"/>
              </w:rPr>
              <w:t>O</w:t>
            </w:r>
            <w:r w:rsidRPr="000A7A2F">
              <w:rPr>
                <w:rFonts w:ascii="Times New Roman" w:eastAsia="Times New Roman" w:hAnsi="Times New Roman" w:cs="Times New Roman"/>
                <w:i/>
                <w:iCs/>
                <w:color w:val="000000" w:themeColor="text1"/>
                <w:sz w:val="24"/>
                <w:szCs w:val="24"/>
                <w:lang w:eastAsia="ru-RU"/>
              </w:rPr>
              <w:t>)</w:t>
            </w:r>
          </w:p>
          <w:p w14:paraId="43C17156"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i/>
                <w:iCs/>
                <w:color w:val="000000" w:themeColor="text1"/>
                <w:sz w:val="24"/>
                <w:szCs w:val="24"/>
                <w:lang w:val="en-US" w:eastAsia="ru-RU"/>
              </w:rPr>
              <w:t>m</w:t>
            </w:r>
            <w:r w:rsidRPr="000A7A2F">
              <w:rPr>
                <w:rFonts w:ascii="Times New Roman" w:eastAsia="Times New Roman" w:hAnsi="Times New Roman" w:cs="Times New Roman"/>
                <w:i/>
                <w:iCs/>
                <w:color w:val="000000" w:themeColor="text1"/>
                <w:sz w:val="24"/>
                <w:szCs w:val="24"/>
                <w:lang w:eastAsia="ru-RU"/>
              </w:rPr>
              <w:t>(р-</w:t>
            </w:r>
            <w:proofErr w:type="spellStart"/>
            <w:r w:rsidRPr="000A7A2F">
              <w:rPr>
                <w:rFonts w:ascii="Times New Roman" w:eastAsia="Times New Roman" w:hAnsi="Times New Roman" w:cs="Times New Roman"/>
                <w:i/>
                <w:iCs/>
                <w:color w:val="000000" w:themeColor="text1"/>
                <w:sz w:val="24"/>
                <w:szCs w:val="24"/>
                <w:lang w:eastAsia="ru-RU"/>
              </w:rPr>
              <w:t>ра</w:t>
            </w:r>
            <w:proofErr w:type="spellEnd"/>
            <w:r w:rsidRPr="000A7A2F">
              <w:rPr>
                <w:rFonts w:ascii="Times New Roman" w:eastAsia="Times New Roman" w:hAnsi="Times New Roman" w:cs="Times New Roman"/>
                <w:i/>
                <w:iCs/>
                <w:color w:val="000000" w:themeColor="text1"/>
                <w:sz w:val="24"/>
                <w:szCs w:val="24"/>
                <w:lang w:eastAsia="ru-RU"/>
              </w:rPr>
              <w:t>) =10г +70г =80г</w:t>
            </w:r>
          </w:p>
          <w:p w14:paraId="6F25D0F9"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i/>
                <w:iCs/>
                <w:color w:val="000000" w:themeColor="text1"/>
                <w:sz w:val="24"/>
                <w:szCs w:val="24"/>
                <w:lang w:val="en-US" w:eastAsia="ru-RU"/>
              </w:rPr>
              <w:t>w</w:t>
            </w:r>
            <w:r w:rsidRPr="000A7A2F">
              <w:rPr>
                <w:rFonts w:ascii="Times New Roman" w:eastAsia="Times New Roman" w:hAnsi="Times New Roman" w:cs="Times New Roman"/>
                <w:i/>
                <w:iCs/>
                <w:color w:val="000000" w:themeColor="text1"/>
                <w:sz w:val="24"/>
                <w:szCs w:val="24"/>
                <w:lang w:eastAsia="ru-RU"/>
              </w:rPr>
              <w:t>(</w:t>
            </w:r>
            <w:proofErr w:type="spellStart"/>
            <w:r w:rsidRPr="000A7A2F">
              <w:rPr>
                <w:rFonts w:ascii="Times New Roman" w:eastAsia="Times New Roman" w:hAnsi="Times New Roman" w:cs="Times New Roman"/>
                <w:i/>
                <w:iCs/>
                <w:color w:val="000000" w:themeColor="text1"/>
                <w:sz w:val="24"/>
                <w:szCs w:val="24"/>
                <w:lang w:val="en-US" w:eastAsia="ru-RU"/>
              </w:rPr>
              <w:t>CaCL</w:t>
            </w:r>
            <w:proofErr w:type="spellEnd"/>
            <w:r w:rsidRPr="000A7A2F">
              <w:rPr>
                <w:rFonts w:ascii="Times New Roman" w:eastAsia="Times New Roman" w:hAnsi="Times New Roman" w:cs="Times New Roman"/>
                <w:i/>
                <w:iCs/>
                <w:color w:val="000000" w:themeColor="text1"/>
                <w:sz w:val="24"/>
                <w:szCs w:val="24"/>
                <w:vertAlign w:val="subscript"/>
                <w:lang w:eastAsia="ru-RU"/>
              </w:rPr>
              <w:t>2</w:t>
            </w:r>
            <w:r w:rsidRPr="000A7A2F">
              <w:rPr>
                <w:rFonts w:ascii="Times New Roman" w:eastAsia="Times New Roman" w:hAnsi="Times New Roman" w:cs="Times New Roman"/>
                <w:i/>
                <w:iCs/>
                <w:color w:val="000000" w:themeColor="text1"/>
                <w:sz w:val="24"/>
                <w:szCs w:val="24"/>
                <w:lang w:eastAsia="ru-RU"/>
              </w:rPr>
              <w:t>) =10г :80г = 0.125*100%=12.5%</w:t>
            </w:r>
          </w:p>
        </w:tc>
      </w:tr>
      <w:tr w:rsidR="000A7A2F" w:rsidRPr="000A7A2F" w14:paraId="15F6F693" w14:textId="77777777" w:rsidTr="008E698E">
        <w:tc>
          <w:tcPr>
            <w:tcW w:w="2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AAC674"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0A7A2F">
              <w:rPr>
                <w:rFonts w:ascii="Times New Roman" w:eastAsia="Times New Roman" w:hAnsi="Times New Roman" w:cs="Times New Roman"/>
                <w:i/>
                <w:iCs/>
                <w:color w:val="000000" w:themeColor="text1"/>
                <w:sz w:val="24"/>
                <w:szCs w:val="24"/>
                <w:lang w:eastAsia="ru-RU"/>
              </w:rPr>
              <w:t>Найти</w:t>
            </w:r>
            <w:r w:rsidRPr="000A7A2F">
              <w:rPr>
                <w:rFonts w:ascii="Times New Roman" w:eastAsia="Times New Roman" w:hAnsi="Times New Roman" w:cs="Times New Roman"/>
                <w:i/>
                <w:iCs/>
                <w:color w:val="000000" w:themeColor="text1"/>
                <w:sz w:val="24"/>
                <w:szCs w:val="24"/>
                <w:lang w:val="en-US" w:eastAsia="ru-RU"/>
              </w:rPr>
              <w:t> :</w:t>
            </w:r>
            <w:proofErr w:type="gramEnd"/>
            <w:r w:rsidRPr="000A7A2F">
              <w:rPr>
                <w:rFonts w:ascii="Times New Roman" w:eastAsia="Times New Roman" w:hAnsi="Times New Roman" w:cs="Times New Roman"/>
                <w:i/>
                <w:iCs/>
                <w:color w:val="000000" w:themeColor="text1"/>
                <w:sz w:val="24"/>
                <w:szCs w:val="24"/>
                <w:lang w:val="en-US" w:eastAsia="ru-RU"/>
              </w:rPr>
              <w:t xml:space="preserve"> w(CaCL</w:t>
            </w:r>
            <w:r w:rsidRPr="000A7A2F">
              <w:rPr>
                <w:rFonts w:ascii="Times New Roman" w:eastAsia="Times New Roman" w:hAnsi="Times New Roman" w:cs="Times New Roman"/>
                <w:i/>
                <w:iCs/>
                <w:color w:val="000000" w:themeColor="text1"/>
                <w:sz w:val="24"/>
                <w:szCs w:val="24"/>
                <w:vertAlign w:val="subscript"/>
                <w:lang w:val="en-US" w:eastAsia="ru-RU"/>
              </w:rPr>
              <w:t>2</w:t>
            </w:r>
            <w:r w:rsidRPr="000A7A2F">
              <w:rPr>
                <w:rFonts w:ascii="Times New Roman" w:eastAsia="Times New Roman" w:hAnsi="Times New Roman" w:cs="Times New Roman"/>
                <w:i/>
                <w:iCs/>
                <w:color w:val="000000" w:themeColor="text1"/>
                <w:sz w:val="24"/>
                <w:szCs w:val="24"/>
                <w:lang w:val="en-US" w:eastAsia="ru-RU"/>
              </w:rPr>
              <w:t>) -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28C2868"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p>
        </w:tc>
      </w:tr>
      <w:tr w:rsidR="000A7A2F" w:rsidRPr="000A7A2F" w14:paraId="3B29A957" w14:textId="77777777" w:rsidTr="008E698E">
        <w:tc>
          <w:tcPr>
            <w:tcW w:w="29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5E223F"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i/>
                <w:iCs/>
                <w:color w:val="000000" w:themeColor="text1"/>
                <w:sz w:val="24"/>
                <w:szCs w:val="24"/>
                <w:lang w:eastAsia="ru-RU"/>
              </w:rPr>
              <w:t>Ответ:</w:t>
            </w:r>
          </w:p>
        </w:tc>
        <w:tc>
          <w:tcPr>
            <w:tcW w:w="5622" w:type="dxa"/>
            <w:tcBorders>
              <w:top w:val="nil"/>
              <w:left w:val="nil"/>
              <w:bottom w:val="single" w:sz="8" w:space="0" w:color="auto"/>
              <w:right w:val="single" w:sz="8" w:space="0" w:color="auto"/>
            </w:tcBorders>
            <w:tcMar>
              <w:top w:w="0" w:type="dxa"/>
              <w:left w:w="108" w:type="dxa"/>
              <w:bottom w:w="0" w:type="dxa"/>
              <w:right w:w="108" w:type="dxa"/>
            </w:tcMar>
            <w:hideMark/>
          </w:tcPr>
          <w:p w14:paraId="3C54913F"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Массовая доля </w:t>
            </w:r>
            <w:proofErr w:type="spellStart"/>
            <w:r w:rsidRPr="000A7A2F">
              <w:rPr>
                <w:rFonts w:ascii="Times New Roman" w:eastAsia="Times New Roman" w:hAnsi="Times New Roman" w:cs="Times New Roman"/>
                <w:color w:val="000000" w:themeColor="text1"/>
                <w:sz w:val="24"/>
                <w:szCs w:val="24"/>
                <w:lang w:val="en-US" w:eastAsia="ru-RU"/>
              </w:rPr>
              <w:t>CaCL</w:t>
            </w:r>
            <w:proofErr w:type="spellEnd"/>
            <w:r w:rsidRPr="000A7A2F">
              <w:rPr>
                <w:rFonts w:ascii="Times New Roman" w:eastAsia="Times New Roman" w:hAnsi="Times New Roman" w:cs="Times New Roman"/>
                <w:color w:val="000000" w:themeColor="text1"/>
                <w:sz w:val="24"/>
                <w:szCs w:val="24"/>
                <w:vertAlign w:val="subscript"/>
                <w:lang w:eastAsia="ru-RU"/>
              </w:rPr>
              <w:t>2</w:t>
            </w:r>
            <w:r w:rsidRPr="000A7A2F">
              <w:rPr>
                <w:rFonts w:ascii="Times New Roman" w:eastAsia="Times New Roman" w:hAnsi="Times New Roman" w:cs="Times New Roman"/>
                <w:color w:val="000000" w:themeColor="text1"/>
                <w:sz w:val="24"/>
                <w:szCs w:val="24"/>
                <w:lang w:eastAsia="ru-RU"/>
              </w:rPr>
              <w:t> в полученном растворе</w:t>
            </w:r>
          </w:p>
          <w:p w14:paraId="1354E6DF"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12,5%</w:t>
            </w:r>
          </w:p>
        </w:tc>
      </w:tr>
    </w:tbl>
    <w:p w14:paraId="48524E83" w14:textId="77777777" w:rsidR="00533CFD" w:rsidRPr="000A7A2F" w:rsidRDefault="00533CFD"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b/>
          <w:color w:val="000000" w:themeColor="text1"/>
          <w:sz w:val="28"/>
          <w:szCs w:val="28"/>
        </w:rPr>
        <w:t>Задача 7.</w:t>
      </w:r>
      <w:r w:rsidRPr="000A7A2F">
        <w:rPr>
          <w:rFonts w:ascii="Times New Roman" w:hAnsi="Times New Roman" w:cs="Times New Roman"/>
          <w:color w:val="000000" w:themeColor="text1"/>
          <w:sz w:val="28"/>
          <w:szCs w:val="28"/>
        </w:rPr>
        <w:t xml:space="preserve"> Сколько воды необходимо добавить к 30г раствора 75% кислоты, чтобы получить раствор 15%?</w:t>
      </w:r>
    </w:p>
    <w:tbl>
      <w:tblPr>
        <w:tblW w:w="0" w:type="auto"/>
        <w:tblInd w:w="720" w:type="dxa"/>
        <w:tblCellMar>
          <w:left w:w="0" w:type="dxa"/>
          <w:right w:w="0" w:type="dxa"/>
        </w:tblCellMar>
        <w:tblLook w:val="04A0" w:firstRow="1" w:lastRow="0" w:firstColumn="1" w:lastColumn="0" w:noHBand="0" w:noVBand="1"/>
      </w:tblPr>
      <w:tblGrid>
        <w:gridCol w:w="2738"/>
        <w:gridCol w:w="5877"/>
      </w:tblGrid>
      <w:tr w:rsidR="000A7A2F" w:rsidRPr="000A7A2F" w14:paraId="5FAE8ECD" w14:textId="77777777" w:rsidTr="008E698E">
        <w:trPr>
          <w:trHeight w:val="2622"/>
        </w:trPr>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9AE49D"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lastRenderedPageBreak/>
              <w:t>Дано:</w:t>
            </w:r>
          </w:p>
          <w:p w14:paraId="09411987"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(р-</w:t>
            </w:r>
            <w:proofErr w:type="spellStart"/>
            <w:r w:rsidRPr="000A7A2F">
              <w:rPr>
                <w:rFonts w:ascii="Times New Roman" w:eastAsia="Times New Roman" w:hAnsi="Times New Roman" w:cs="Times New Roman"/>
                <w:color w:val="000000" w:themeColor="text1"/>
                <w:sz w:val="24"/>
                <w:szCs w:val="24"/>
                <w:lang w:eastAsia="ru-RU"/>
              </w:rPr>
              <w:t>ра</w:t>
            </w:r>
            <w:proofErr w:type="spellEnd"/>
            <w:r w:rsidRPr="000A7A2F">
              <w:rPr>
                <w:rFonts w:ascii="Times New Roman" w:eastAsia="Times New Roman" w:hAnsi="Times New Roman" w:cs="Times New Roman"/>
                <w:color w:val="000000" w:themeColor="text1"/>
                <w:sz w:val="24"/>
                <w:szCs w:val="24"/>
                <w:lang w:eastAsia="ru-RU"/>
              </w:rPr>
              <w:t>) = 30 г</w:t>
            </w:r>
          </w:p>
          <w:p w14:paraId="217D1641"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val="en-US" w:eastAsia="ru-RU"/>
              </w:rPr>
              <w:t>w</w:t>
            </w:r>
            <w:r w:rsidRPr="000A7A2F">
              <w:rPr>
                <w:rFonts w:ascii="Times New Roman" w:eastAsia="Times New Roman" w:hAnsi="Times New Roman" w:cs="Times New Roman"/>
                <w:color w:val="000000" w:themeColor="text1"/>
                <w:sz w:val="24"/>
                <w:szCs w:val="24"/>
                <w:lang w:eastAsia="ru-RU"/>
              </w:rPr>
              <w:t>=75%</w:t>
            </w:r>
          </w:p>
          <w:p w14:paraId="56CB76A8"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val="en-US" w:eastAsia="ru-RU"/>
              </w:rPr>
              <w:t>w</w:t>
            </w:r>
            <w:r w:rsidRPr="000A7A2F">
              <w:rPr>
                <w:rFonts w:ascii="Times New Roman" w:eastAsia="Times New Roman" w:hAnsi="Times New Roman" w:cs="Times New Roman"/>
                <w:color w:val="000000" w:themeColor="text1"/>
                <w:sz w:val="24"/>
                <w:szCs w:val="24"/>
                <w:vertAlign w:val="superscript"/>
                <w:lang w:eastAsia="ru-RU"/>
              </w:rPr>
              <w:t>1</w:t>
            </w:r>
            <w:r w:rsidRPr="000A7A2F">
              <w:rPr>
                <w:rFonts w:ascii="Times New Roman" w:eastAsia="Times New Roman" w:hAnsi="Times New Roman" w:cs="Times New Roman"/>
                <w:color w:val="000000" w:themeColor="text1"/>
                <w:sz w:val="24"/>
                <w:szCs w:val="24"/>
                <w:lang w:eastAsia="ru-RU"/>
              </w:rPr>
              <w:t xml:space="preserve"> = 15 %</w:t>
            </w:r>
          </w:p>
          <w:p w14:paraId="5693E9F7"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p>
        </w:tc>
        <w:tc>
          <w:tcPr>
            <w:tcW w:w="68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8387E5"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Решение:</w:t>
            </w:r>
          </w:p>
          <w:p w14:paraId="68010387" w14:textId="77777777" w:rsidR="00533CFD" w:rsidRPr="000A7A2F" w:rsidRDefault="00533CFD" w:rsidP="00C55984">
            <w:pPr>
              <w:pStyle w:val="aa"/>
              <w:numPr>
                <w:ilvl w:val="0"/>
                <w:numId w:val="7"/>
              </w:num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Найдем массу растворенного вещества в исходном растворе</w:t>
            </w:r>
          </w:p>
          <w:p w14:paraId="09F139BF"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val="en-US" w:eastAsia="ru-RU"/>
              </w:rPr>
              <w:t>m</w:t>
            </w:r>
            <w:proofErr w:type="spellStart"/>
            <w:r w:rsidRPr="000A7A2F">
              <w:rPr>
                <w:rFonts w:ascii="Times New Roman" w:eastAsia="Times New Roman" w:hAnsi="Times New Roman" w:cs="Times New Roman"/>
                <w:color w:val="000000" w:themeColor="text1"/>
                <w:sz w:val="24"/>
                <w:szCs w:val="24"/>
                <w:lang w:eastAsia="ru-RU"/>
              </w:rPr>
              <w:t>рв</w:t>
            </w:r>
            <w:proofErr w:type="spellEnd"/>
            <w:r w:rsidRPr="000A7A2F">
              <w:rPr>
                <w:rFonts w:ascii="Times New Roman" w:eastAsia="Times New Roman" w:hAnsi="Times New Roman" w:cs="Times New Roman"/>
                <w:color w:val="000000" w:themeColor="text1"/>
                <w:sz w:val="24"/>
                <w:szCs w:val="24"/>
                <w:lang w:eastAsia="ru-RU"/>
              </w:rPr>
              <w:t xml:space="preserve"> = </w:t>
            </w:r>
            <w:r w:rsidRPr="000A7A2F">
              <w:rPr>
                <w:rFonts w:ascii="Times New Roman" w:eastAsia="Times New Roman" w:hAnsi="Times New Roman" w:cs="Times New Roman"/>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р-</w:t>
            </w:r>
            <w:proofErr w:type="spellStart"/>
            <w:r w:rsidRPr="000A7A2F">
              <w:rPr>
                <w:rFonts w:ascii="Times New Roman" w:eastAsia="Times New Roman" w:hAnsi="Times New Roman" w:cs="Times New Roman"/>
                <w:color w:val="000000" w:themeColor="text1"/>
                <w:sz w:val="24"/>
                <w:szCs w:val="24"/>
                <w:lang w:eastAsia="ru-RU"/>
              </w:rPr>
              <w:t>ра</w:t>
            </w:r>
            <w:proofErr w:type="spellEnd"/>
            <w:r w:rsidRPr="000A7A2F">
              <w:rPr>
                <w:rFonts w:ascii="Times New Roman" w:eastAsia="Times New Roman" w:hAnsi="Times New Roman" w:cs="Times New Roman"/>
                <w:color w:val="000000" w:themeColor="text1"/>
                <w:sz w:val="24"/>
                <w:szCs w:val="24"/>
                <w:lang w:eastAsia="ru-RU"/>
              </w:rPr>
              <w:t>*</w:t>
            </w:r>
            <w:r w:rsidRPr="000A7A2F">
              <w:rPr>
                <w:rFonts w:ascii="Times New Roman" w:eastAsia="Times New Roman" w:hAnsi="Times New Roman" w:cs="Times New Roman"/>
                <w:color w:val="000000" w:themeColor="text1"/>
                <w:sz w:val="24"/>
                <w:szCs w:val="24"/>
                <w:lang w:val="en-US" w:eastAsia="ru-RU"/>
              </w:rPr>
              <w:t>W</w:t>
            </w:r>
            <w:r w:rsidRPr="000A7A2F">
              <w:rPr>
                <w:rFonts w:ascii="Times New Roman" w:eastAsia="Times New Roman" w:hAnsi="Times New Roman" w:cs="Times New Roman"/>
                <w:color w:val="000000" w:themeColor="text1"/>
                <w:sz w:val="24"/>
                <w:szCs w:val="24"/>
                <w:lang w:eastAsia="ru-RU"/>
              </w:rPr>
              <w:t>\100% = 30*75\100 = 22,5 г</w:t>
            </w:r>
          </w:p>
          <w:p w14:paraId="064116DA" w14:textId="77777777" w:rsidR="00533CFD" w:rsidRPr="000A7A2F" w:rsidRDefault="00533CFD" w:rsidP="00C55984">
            <w:pPr>
              <w:pStyle w:val="aa"/>
              <w:numPr>
                <w:ilvl w:val="0"/>
                <w:numId w:val="7"/>
              </w:num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Составим формулу после произошедших изменений (добавление воды) – перепишем исходную формулу</w:t>
            </w:r>
          </w:p>
          <w:p w14:paraId="0A166118"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p>
          <w:p w14:paraId="17979C87"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val="en-US" w:eastAsia="ru-RU"/>
              </w:rPr>
              <w:t>W</w:t>
            </w:r>
            <w:r w:rsidRPr="000A7A2F">
              <w:rPr>
                <w:rFonts w:ascii="Times New Roman" w:eastAsia="Times New Roman" w:hAnsi="Times New Roman" w:cs="Times New Roman"/>
                <w:color w:val="000000" w:themeColor="text1"/>
                <w:sz w:val="24"/>
                <w:szCs w:val="24"/>
                <w:lang w:eastAsia="ru-RU"/>
              </w:rPr>
              <w:t xml:space="preserve">= </w:t>
            </w:r>
            <w:r w:rsidRPr="000A7A2F">
              <w:rPr>
                <w:rFonts w:ascii="Times New Roman" w:eastAsia="Times New Roman" w:hAnsi="Times New Roman" w:cs="Times New Roman"/>
                <w:color w:val="000000" w:themeColor="text1"/>
                <w:sz w:val="24"/>
                <w:szCs w:val="24"/>
                <w:lang w:val="en-US" w:eastAsia="ru-RU"/>
              </w:rPr>
              <w:t>m</w:t>
            </w:r>
            <w:proofErr w:type="spellStart"/>
            <w:r w:rsidRPr="000A7A2F">
              <w:rPr>
                <w:rFonts w:ascii="Times New Roman" w:eastAsia="Times New Roman" w:hAnsi="Times New Roman" w:cs="Times New Roman"/>
                <w:color w:val="000000" w:themeColor="text1"/>
                <w:sz w:val="24"/>
                <w:szCs w:val="24"/>
                <w:lang w:eastAsia="ru-RU"/>
              </w:rPr>
              <w:t>рв</w:t>
            </w:r>
            <w:proofErr w:type="spellEnd"/>
            <w:r w:rsidRPr="000A7A2F">
              <w:rPr>
                <w:rFonts w:ascii="Times New Roman" w:eastAsia="Times New Roman" w:hAnsi="Times New Roman" w:cs="Times New Roman"/>
                <w:color w:val="000000" w:themeColor="text1"/>
                <w:sz w:val="24"/>
                <w:szCs w:val="24"/>
                <w:lang w:eastAsia="ru-RU"/>
              </w:rPr>
              <w:t>\</w:t>
            </w:r>
            <w:r w:rsidRPr="000A7A2F">
              <w:rPr>
                <w:rFonts w:ascii="Times New Roman" w:eastAsia="Times New Roman" w:hAnsi="Times New Roman" w:cs="Times New Roman"/>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р-</w:t>
            </w:r>
            <w:proofErr w:type="spellStart"/>
            <w:r w:rsidRPr="000A7A2F">
              <w:rPr>
                <w:rFonts w:ascii="Times New Roman" w:eastAsia="Times New Roman" w:hAnsi="Times New Roman" w:cs="Times New Roman"/>
                <w:color w:val="000000" w:themeColor="text1"/>
                <w:sz w:val="24"/>
                <w:szCs w:val="24"/>
                <w:lang w:eastAsia="ru-RU"/>
              </w:rPr>
              <w:t>ра</w:t>
            </w:r>
            <w:proofErr w:type="spellEnd"/>
            <w:r w:rsidRPr="000A7A2F">
              <w:rPr>
                <w:rFonts w:ascii="Times New Roman" w:eastAsia="Times New Roman" w:hAnsi="Times New Roman" w:cs="Times New Roman"/>
                <w:color w:val="000000" w:themeColor="text1"/>
                <w:sz w:val="24"/>
                <w:szCs w:val="24"/>
                <w:lang w:eastAsia="ru-RU"/>
              </w:rPr>
              <w:t>*100%</w:t>
            </w:r>
          </w:p>
          <w:p w14:paraId="2E5CB379"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p>
          <w:p w14:paraId="355DE6EC"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val="en-US" w:eastAsia="ru-RU"/>
              </w:rPr>
              <w:t>W</w:t>
            </w:r>
            <w:r w:rsidRPr="000A7A2F">
              <w:rPr>
                <w:rFonts w:ascii="Times New Roman" w:eastAsia="Times New Roman" w:hAnsi="Times New Roman" w:cs="Times New Roman"/>
                <w:color w:val="000000" w:themeColor="text1"/>
                <w:sz w:val="24"/>
                <w:szCs w:val="24"/>
                <w:vertAlign w:val="superscript"/>
                <w:lang w:eastAsia="ru-RU"/>
              </w:rPr>
              <w:t>1</w:t>
            </w:r>
            <w:proofErr w:type="gramStart"/>
            <w:r w:rsidRPr="000A7A2F">
              <w:rPr>
                <w:rFonts w:ascii="Times New Roman" w:eastAsia="Times New Roman" w:hAnsi="Times New Roman" w:cs="Times New Roman"/>
                <w:color w:val="000000" w:themeColor="text1"/>
                <w:sz w:val="24"/>
                <w:szCs w:val="24"/>
                <w:lang w:eastAsia="ru-RU"/>
              </w:rPr>
              <w:t>=(</w:t>
            </w:r>
            <w:proofErr w:type="gramEnd"/>
            <w:r w:rsidRPr="000A7A2F">
              <w:rPr>
                <w:rFonts w:ascii="Times New Roman" w:eastAsia="Times New Roman" w:hAnsi="Times New Roman" w:cs="Times New Roman"/>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 xml:space="preserve"> </w:t>
            </w:r>
            <w:proofErr w:type="spellStart"/>
            <w:r w:rsidRPr="000A7A2F">
              <w:rPr>
                <w:rFonts w:ascii="Times New Roman" w:eastAsia="Times New Roman" w:hAnsi="Times New Roman" w:cs="Times New Roman"/>
                <w:color w:val="000000" w:themeColor="text1"/>
                <w:sz w:val="24"/>
                <w:szCs w:val="24"/>
                <w:lang w:eastAsia="ru-RU"/>
              </w:rPr>
              <w:t>рв</w:t>
            </w:r>
            <w:proofErr w:type="spellEnd"/>
            <w:r w:rsidRPr="000A7A2F">
              <w:rPr>
                <w:rFonts w:ascii="Times New Roman" w:eastAsia="Times New Roman" w:hAnsi="Times New Roman" w:cs="Times New Roman"/>
                <w:color w:val="000000" w:themeColor="text1"/>
                <w:sz w:val="24"/>
                <w:szCs w:val="24"/>
                <w:lang w:eastAsia="ru-RU"/>
              </w:rPr>
              <w:t>)\(</w:t>
            </w:r>
            <w:r w:rsidRPr="000A7A2F">
              <w:rPr>
                <w:rFonts w:ascii="Times New Roman" w:eastAsia="Times New Roman" w:hAnsi="Times New Roman" w:cs="Times New Roman"/>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р-</w:t>
            </w:r>
            <w:proofErr w:type="spellStart"/>
            <w:r w:rsidRPr="000A7A2F">
              <w:rPr>
                <w:rFonts w:ascii="Times New Roman" w:eastAsia="Times New Roman" w:hAnsi="Times New Roman" w:cs="Times New Roman"/>
                <w:color w:val="000000" w:themeColor="text1"/>
                <w:sz w:val="24"/>
                <w:szCs w:val="24"/>
                <w:lang w:eastAsia="ru-RU"/>
              </w:rPr>
              <w:t>ра</w:t>
            </w:r>
            <w:proofErr w:type="spellEnd"/>
            <w:r w:rsidRPr="000A7A2F">
              <w:rPr>
                <w:rFonts w:ascii="Times New Roman" w:eastAsia="Times New Roman" w:hAnsi="Times New Roman" w:cs="Times New Roman"/>
                <w:color w:val="000000" w:themeColor="text1"/>
                <w:sz w:val="24"/>
                <w:szCs w:val="24"/>
                <w:lang w:eastAsia="ru-RU"/>
              </w:rPr>
              <w:t>+</w:t>
            </w:r>
            <w:r w:rsidRPr="000A7A2F">
              <w:rPr>
                <w:rFonts w:ascii="Times New Roman" w:eastAsia="Times New Roman" w:hAnsi="Times New Roman" w:cs="Times New Roman"/>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Н</w:t>
            </w:r>
            <w:r w:rsidRPr="000A7A2F">
              <w:rPr>
                <w:rFonts w:ascii="Times New Roman" w:eastAsia="Times New Roman" w:hAnsi="Times New Roman" w:cs="Times New Roman"/>
                <w:color w:val="000000" w:themeColor="text1"/>
                <w:sz w:val="24"/>
                <w:szCs w:val="24"/>
                <w:vertAlign w:val="subscript"/>
                <w:lang w:eastAsia="ru-RU"/>
              </w:rPr>
              <w:t>2</w:t>
            </w:r>
            <w:r w:rsidRPr="000A7A2F">
              <w:rPr>
                <w:rFonts w:ascii="Times New Roman" w:eastAsia="Times New Roman" w:hAnsi="Times New Roman" w:cs="Times New Roman"/>
                <w:color w:val="000000" w:themeColor="text1"/>
                <w:sz w:val="24"/>
                <w:szCs w:val="24"/>
                <w:lang w:eastAsia="ru-RU"/>
              </w:rPr>
              <w:t>О</w:t>
            </w:r>
            <w:r w:rsidRPr="000A7A2F">
              <w:rPr>
                <w:rFonts w:ascii="Times New Roman" w:eastAsia="Times New Roman" w:hAnsi="Times New Roman" w:cs="Times New Roman"/>
                <w:color w:val="000000" w:themeColor="text1"/>
                <w:sz w:val="24"/>
                <w:szCs w:val="24"/>
                <w:vertAlign w:val="superscript"/>
                <w:lang w:eastAsia="ru-RU"/>
              </w:rPr>
              <w:t>1</w:t>
            </w:r>
            <w:r w:rsidRPr="000A7A2F">
              <w:rPr>
                <w:rFonts w:ascii="Times New Roman" w:eastAsia="Times New Roman" w:hAnsi="Times New Roman" w:cs="Times New Roman"/>
                <w:color w:val="000000" w:themeColor="text1"/>
                <w:sz w:val="24"/>
                <w:szCs w:val="24"/>
                <w:lang w:eastAsia="ru-RU"/>
              </w:rPr>
              <w:t>)*100%</w:t>
            </w:r>
          </w:p>
          <w:p w14:paraId="6E70CDE3"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val="en-US" w:eastAsia="ru-RU"/>
              </w:rPr>
              <w:t>15</w:t>
            </w:r>
            <w:r w:rsidRPr="000A7A2F">
              <w:rPr>
                <w:rFonts w:ascii="Times New Roman" w:eastAsia="Times New Roman" w:hAnsi="Times New Roman" w:cs="Times New Roman"/>
                <w:color w:val="000000" w:themeColor="text1"/>
                <w:sz w:val="24"/>
                <w:szCs w:val="24"/>
                <w:lang w:eastAsia="ru-RU"/>
              </w:rPr>
              <w:t>%</w:t>
            </w:r>
            <w:r w:rsidRPr="000A7A2F">
              <w:rPr>
                <w:rFonts w:ascii="Times New Roman" w:eastAsia="Times New Roman" w:hAnsi="Times New Roman" w:cs="Times New Roman"/>
                <w:color w:val="000000" w:themeColor="text1"/>
                <w:sz w:val="24"/>
                <w:szCs w:val="24"/>
                <w:lang w:val="en-US" w:eastAsia="ru-RU"/>
              </w:rPr>
              <w:t>=</w:t>
            </w:r>
            <w:r w:rsidRPr="000A7A2F">
              <w:rPr>
                <w:rFonts w:ascii="Times New Roman" w:eastAsia="Times New Roman" w:hAnsi="Times New Roman" w:cs="Times New Roman"/>
                <w:color w:val="000000" w:themeColor="text1"/>
                <w:sz w:val="24"/>
                <w:szCs w:val="24"/>
                <w:lang w:eastAsia="ru-RU"/>
              </w:rPr>
              <w:t xml:space="preserve"> 22,5\(30+</w:t>
            </w:r>
            <w:proofErr w:type="gramStart"/>
            <w:r w:rsidRPr="000A7A2F">
              <w:rPr>
                <w:rFonts w:ascii="Times New Roman" w:eastAsia="Times New Roman" w:hAnsi="Times New Roman" w:cs="Times New Roman"/>
                <w:color w:val="000000" w:themeColor="text1"/>
                <w:sz w:val="24"/>
                <w:szCs w:val="24"/>
                <w:lang w:eastAsia="ru-RU"/>
              </w:rPr>
              <w:t>Х)*</w:t>
            </w:r>
            <w:proofErr w:type="gramEnd"/>
            <w:r w:rsidRPr="000A7A2F">
              <w:rPr>
                <w:rFonts w:ascii="Times New Roman" w:eastAsia="Times New Roman" w:hAnsi="Times New Roman" w:cs="Times New Roman"/>
                <w:color w:val="000000" w:themeColor="text1"/>
                <w:sz w:val="24"/>
                <w:szCs w:val="24"/>
                <w:lang w:eastAsia="ru-RU"/>
              </w:rPr>
              <w:t>100%</w:t>
            </w:r>
          </w:p>
          <w:p w14:paraId="78977BB7"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0,15=22,5\(30+х)</w:t>
            </w:r>
          </w:p>
          <w:p w14:paraId="66721E3A"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0,15*(30+</w:t>
            </w:r>
            <w:proofErr w:type="gramStart"/>
            <w:r w:rsidRPr="000A7A2F">
              <w:rPr>
                <w:rFonts w:ascii="Times New Roman" w:eastAsia="Times New Roman" w:hAnsi="Times New Roman" w:cs="Times New Roman"/>
                <w:color w:val="000000" w:themeColor="text1"/>
                <w:sz w:val="24"/>
                <w:szCs w:val="24"/>
                <w:lang w:eastAsia="ru-RU"/>
              </w:rPr>
              <w:t>х)=</w:t>
            </w:r>
            <w:proofErr w:type="gramEnd"/>
            <w:r w:rsidRPr="000A7A2F">
              <w:rPr>
                <w:rFonts w:ascii="Times New Roman" w:eastAsia="Times New Roman" w:hAnsi="Times New Roman" w:cs="Times New Roman"/>
                <w:color w:val="000000" w:themeColor="text1"/>
                <w:sz w:val="24"/>
                <w:szCs w:val="24"/>
                <w:lang w:eastAsia="ru-RU"/>
              </w:rPr>
              <w:t>22,5</w:t>
            </w:r>
          </w:p>
          <w:p w14:paraId="42FE95ED"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4,5+0,15х=22,5</w:t>
            </w:r>
          </w:p>
          <w:p w14:paraId="3BCA6C6E" w14:textId="77777777" w:rsidR="00533CFD" w:rsidRPr="000A7A2F" w:rsidRDefault="00533CFD" w:rsidP="00C55984">
            <w:pPr>
              <w:pStyle w:val="aa"/>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 xml:space="preserve">Х=120 г </w:t>
            </w:r>
          </w:p>
        </w:tc>
      </w:tr>
      <w:tr w:rsidR="000A7A2F" w:rsidRPr="000A7A2F" w14:paraId="7B670787" w14:textId="77777777" w:rsidTr="008E698E">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93C51"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Найти:</w:t>
            </w:r>
          </w:p>
          <w:p w14:paraId="657BD434"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(Н</w:t>
            </w:r>
            <w:r w:rsidRPr="000A7A2F">
              <w:rPr>
                <w:rFonts w:ascii="Times New Roman" w:eastAsia="Times New Roman" w:hAnsi="Times New Roman" w:cs="Times New Roman"/>
                <w:color w:val="000000" w:themeColor="text1"/>
                <w:sz w:val="24"/>
                <w:szCs w:val="24"/>
                <w:vertAlign w:val="subscript"/>
                <w:lang w:eastAsia="ru-RU"/>
              </w:rPr>
              <w:t>2</w:t>
            </w:r>
            <w:r w:rsidRPr="000A7A2F">
              <w:rPr>
                <w:rFonts w:ascii="Times New Roman" w:eastAsia="Times New Roman" w:hAnsi="Times New Roman" w:cs="Times New Roman"/>
                <w:color w:val="000000" w:themeColor="text1"/>
                <w:sz w:val="24"/>
                <w:szCs w:val="24"/>
                <w:lang w:eastAsia="ru-RU"/>
              </w:rPr>
              <w:t>О)</w:t>
            </w:r>
            <w:r w:rsidRPr="000A7A2F">
              <w:rPr>
                <w:rFonts w:ascii="Times New Roman" w:eastAsia="Times New Roman" w:hAnsi="Times New Roman" w:cs="Times New Roman"/>
                <w:color w:val="000000" w:themeColor="text1"/>
                <w:sz w:val="24"/>
                <w:szCs w:val="24"/>
                <w:vertAlign w:val="superscript"/>
                <w:lang w:eastAsia="ru-RU"/>
              </w:rPr>
              <w:t>1</w:t>
            </w:r>
            <w:proofErr w:type="gramStart"/>
            <w:r w:rsidRPr="000A7A2F">
              <w:rPr>
                <w:rFonts w:ascii="Times New Roman" w:eastAsia="Times New Roman" w:hAnsi="Times New Roman" w:cs="Times New Roman"/>
                <w:color w:val="000000" w:themeColor="text1"/>
                <w:sz w:val="24"/>
                <w:szCs w:val="24"/>
                <w:lang w:eastAsia="ru-RU"/>
              </w:rPr>
              <w:t>= ?</w:t>
            </w:r>
            <w:proofErr w:type="gramEnd"/>
          </w:p>
          <w:p w14:paraId="5A88B47E"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 xml:space="preserve">штрих над </w:t>
            </w:r>
            <w:r w:rsidRPr="000A7A2F">
              <w:rPr>
                <w:rFonts w:ascii="Times New Roman" w:eastAsia="Times New Roman" w:hAnsi="Times New Roman" w:cs="Times New Roman"/>
                <w:color w:val="000000" w:themeColor="text1"/>
                <w:sz w:val="24"/>
                <w:szCs w:val="24"/>
                <w:lang w:val="en-US" w:eastAsia="ru-RU"/>
              </w:rPr>
              <w:t>w</w:t>
            </w:r>
            <w:r w:rsidRPr="000A7A2F">
              <w:rPr>
                <w:rFonts w:ascii="Times New Roman" w:eastAsia="Times New Roman" w:hAnsi="Times New Roman" w:cs="Times New Roman"/>
                <w:color w:val="000000" w:themeColor="text1"/>
                <w:sz w:val="24"/>
                <w:szCs w:val="24"/>
                <w:lang w:eastAsia="ru-RU"/>
              </w:rPr>
              <w:t xml:space="preserve"> обозначает изменение раствора (для данной задачи – выпаривание – выход из раствора воды, привел к концентрации раствора)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9812B4D"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p>
        </w:tc>
      </w:tr>
      <w:tr w:rsidR="000A7A2F" w:rsidRPr="000A7A2F" w14:paraId="1A9D664F" w14:textId="77777777" w:rsidTr="008E698E">
        <w:tc>
          <w:tcPr>
            <w:tcW w:w="30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98CF16"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eastAsia="ru-RU"/>
              </w:rPr>
              <w:t>Ответ:</w:t>
            </w:r>
          </w:p>
        </w:tc>
        <w:tc>
          <w:tcPr>
            <w:tcW w:w="6888" w:type="dxa"/>
            <w:tcBorders>
              <w:top w:val="nil"/>
              <w:left w:val="nil"/>
              <w:bottom w:val="single" w:sz="8" w:space="0" w:color="auto"/>
              <w:right w:val="single" w:sz="8" w:space="0" w:color="auto"/>
            </w:tcBorders>
            <w:tcMar>
              <w:top w:w="0" w:type="dxa"/>
              <w:left w:w="108" w:type="dxa"/>
              <w:bottom w:w="0" w:type="dxa"/>
              <w:right w:w="108" w:type="dxa"/>
            </w:tcMar>
            <w:hideMark/>
          </w:tcPr>
          <w:p w14:paraId="134D6160" w14:textId="77777777" w:rsidR="00533CFD" w:rsidRPr="000A7A2F" w:rsidRDefault="00533CFD" w:rsidP="00C5598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0A7A2F">
              <w:rPr>
                <w:rFonts w:ascii="Times New Roman" w:eastAsia="Times New Roman" w:hAnsi="Times New Roman" w:cs="Times New Roman"/>
                <w:color w:val="000000" w:themeColor="text1"/>
                <w:sz w:val="24"/>
                <w:szCs w:val="24"/>
                <w:lang w:val="en-US" w:eastAsia="ru-RU"/>
              </w:rPr>
              <w:t>m</w:t>
            </w:r>
            <w:r w:rsidRPr="000A7A2F">
              <w:rPr>
                <w:rFonts w:ascii="Times New Roman" w:eastAsia="Times New Roman" w:hAnsi="Times New Roman" w:cs="Times New Roman"/>
                <w:color w:val="000000" w:themeColor="text1"/>
                <w:sz w:val="24"/>
                <w:szCs w:val="24"/>
                <w:lang w:eastAsia="ru-RU"/>
              </w:rPr>
              <w:t>(Н</w:t>
            </w:r>
            <w:r w:rsidRPr="000A7A2F">
              <w:rPr>
                <w:rFonts w:ascii="Times New Roman" w:eastAsia="Times New Roman" w:hAnsi="Times New Roman" w:cs="Times New Roman"/>
                <w:color w:val="000000" w:themeColor="text1"/>
                <w:sz w:val="24"/>
                <w:szCs w:val="24"/>
                <w:vertAlign w:val="subscript"/>
                <w:lang w:eastAsia="ru-RU"/>
              </w:rPr>
              <w:t>2</w:t>
            </w:r>
            <w:r w:rsidRPr="000A7A2F">
              <w:rPr>
                <w:rFonts w:ascii="Times New Roman" w:eastAsia="Times New Roman" w:hAnsi="Times New Roman" w:cs="Times New Roman"/>
                <w:color w:val="000000" w:themeColor="text1"/>
                <w:sz w:val="24"/>
                <w:szCs w:val="24"/>
                <w:lang w:eastAsia="ru-RU"/>
              </w:rPr>
              <w:t>О)</w:t>
            </w:r>
            <w:r w:rsidRPr="000A7A2F">
              <w:rPr>
                <w:rFonts w:ascii="Times New Roman" w:eastAsia="Times New Roman" w:hAnsi="Times New Roman" w:cs="Times New Roman"/>
                <w:color w:val="000000" w:themeColor="text1"/>
                <w:sz w:val="24"/>
                <w:szCs w:val="24"/>
                <w:vertAlign w:val="superscript"/>
                <w:lang w:eastAsia="ru-RU"/>
              </w:rPr>
              <w:t>1</w:t>
            </w:r>
            <w:r w:rsidRPr="000A7A2F">
              <w:rPr>
                <w:rFonts w:ascii="Times New Roman" w:eastAsia="Times New Roman" w:hAnsi="Times New Roman" w:cs="Times New Roman"/>
                <w:color w:val="000000" w:themeColor="text1"/>
                <w:sz w:val="24"/>
                <w:szCs w:val="24"/>
                <w:lang w:eastAsia="ru-RU"/>
              </w:rPr>
              <w:t xml:space="preserve">= 120 г необходимо добавить к 70% раствору, чтобы получить раствор 15% </w:t>
            </w:r>
          </w:p>
        </w:tc>
      </w:tr>
    </w:tbl>
    <w:p w14:paraId="0A2C0216" w14:textId="2336DD51" w:rsidR="00533CFD" w:rsidRPr="000A7A2F" w:rsidRDefault="00533CFD"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Решение тренировочной задачи.</w:t>
      </w:r>
    </w:p>
    <w:p w14:paraId="6FC696FC" w14:textId="77777777" w:rsidR="00533CFD" w:rsidRPr="000A7A2F" w:rsidRDefault="00533CFD"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Имеются два сосуда, содержащие 18 кг и 30 кг раствора азотной кислоты различной концентрации. Если их слить вместе, то получим раствор, содержащий 60% кислоты. Если же слить равные массы этих растворов, то полученный раствор будет содержать 57% кислоты. Сколько кг азотной кислоты содержится во втором сосуде?</w:t>
      </w:r>
    </w:p>
    <w:p w14:paraId="5B343A04" w14:textId="276BEE54" w:rsidR="0020453F" w:rsidRPr="000A7A2F" w:rsidRDefault="00533CFD" w:rsidP="00C55984">
      <w:pPr>
        <w:pStyle w:val="aa"/>
        <w:numPr>
          <w:ilvl w:val="1"/>
          <w:numId w:val="5"/>
        </w:num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 xml:space="preserve">Пусть </w:t>
      </w:r>
      <m:oMath>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oMath>
      <w:r w:rsidRPr="000A7A2F">
        <w:rPr>
          <w:rFonts w:ascii="Times New Roman" w:hAnsi="Times New Roman" w:cs="Times New Roman"/>
          <w:color w:val="000000" w:themeColor="text1"/>
          <w:sz w:val="28"/>
          <w:szCs w:val="28"/>
        </w:rPr>
        <w:t xml:space="preserve"> – концентрация кислоты в первом сосуде, а </w:t>
      </w:r>
      <m:oMath>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m:t>
        </m:r>
      </m:oMath>
      <w:r w:rsidRPr="000A7A2F">
        <w:rPr>
          <w:rFonts w:ascii="Times New Roman" w:hAnsi="Times New Roman" w:cs="Times New Roman"/>
          <w:color w:val="000000" w:themeColor="text1"/>
          <w:sz w:val="28"/>
          <w:szCs w:val="28"/>
        </w:rPr>
        <w:t xml:space="preserve"> концентрация кислоты во втором сосуде</w:t>
      </w:r>
    </w:p>
    <w:p w14:paraId="23484AD7" w14:textId="30F0A792" w:rsidR="00533CFD" w:rsidRPr="000A7A2F" w:rsidRDefault="00533CFD" w:rsidP="00C55984">
      <w:pPr>
        <w:pStyle w:val="aa"/>
        <w:numPr>
          <w:ilvl w:val="1"/>
          <w:numId w:val="5"/>
        </w:num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Получаем систему уравнений</w:t>
      </w:r>
      <w:r w:rsidRPr="000A7A2F">
        <w:rPr>
          <w:rFonts w:ascii="Times New Roman" w:hAnsi="Times New Roman" w:cs="Times New Roman"/>
          <w:color w:val="000000" w:themeColor="text1"/>
          <w:sz w:val="28"/>
          <w:szCs w:val="28"/>
        </w:rPr>
        <w:br/>
      </w:r>
      <m:oMathPara>
        <m:oMath>
          <m:d>
            <m:dPr>
              <m:begChr m:val="{"/>
              <m:endChr m:val=""/>
              <m:ctrlPr>
                <w:rPr>
                  <w:rFonts w:ascii="Cambria Math" w:hAnsi="Cambria Math" w:cs="Times New Roman"/>
                  <w:i/>
                  <w:iCs/>
                  <w:color w:val="000000" w:themeColor="text1"/>
                  <w:sz w:val="28"/>
                  <w:szCs w:val="28"/>
                </w:rPr>
              </m:ctrlPr>
            </m:dPr>
            <m:e>
              <m:eqArr>
                <m:eqArrPr>
                  <m:ctrlPr>
                    <w:rPr>
                      <w:rFonts w:ascii="Cambria Math" w:hAnsi="Cambria Math" w:cs="Times New Roman"/>
                      <w:i/>
                      <w:iCs/>
                      <w:color w:val="000000" w:themeColor="text1"/>
                      <w:sz w:val="28"/>
                      <w:szCs w:val="28"/>
                    </w:rPr>
                  </m:ctrlPr>
                </m:eqArrPr>
                <m:e>
                  <m:r>
                    <m:rPr>
                      <m:nor/>
                    </m:rPr>
                    <w:rPr>
                      <w:rFonts w:ascii="Times New Roman" w:hAnsi="Times New Roman" w:cs="Times New Roman"/>
                      <w:color w:val="000000" w:themeColor="text1"/>
                      <w:sz w:val="28"/>
                      <w:szCs w:val="28"/>
                    </w:rPr>
                    <m:t>18</m:t>
                  </m:r>
                  <m:r>
                    <w:rPr>
                      <w:rFonts w:ascii="Cambria Math" w:hAnsi="Cambria Math" w:cs="Times New Roman"/>
                      <w:color w:val="000000" w:themeColor="text1"/>
                      <w:sz w:val="28"/>
                      <w:szCs w:val="28"/>
                    </w:rPr>
                    <m:t>∙</m:t>
                  </m:r>
                  <m:r>
                    <m:rPr>
                      <m:nor/>
                    </m:rPr>
                    <w:rPr>
                      <w:rFonts w:ascii="Times New Roman" w:hAnsi="Times New Roman" w:cs="Times New Roman"/>
                      <w:color w:val="000000" w:themeColor="text1"/>
                      <w:sz w:val="28"/>
                      <w:szCs w:val="28"/>
                    </w:rPr>
                    <m:t>0,01 </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 +30 </m:t>
                  </m:r>
                  <m:r>
                    <w:rPr>
                      <w:rFonts w:ascii="Cambria Math" w:hAnsi="Cambria Math" w:cs="Times New Roman"/>
                      <w:color w:val="000000" w:themeColor="text1"/>
                      <w:sz w:val="28"/>
                      <w:szCs w:val="28"/>
                    </w:rPr>
                    <m:t>∙</m:t>
                  </m:r>
                  <m:r>
                    <m:rPr>
                      <m:nor/>
                    </m:rPr>
                    <w:rPr>
                      <w:rFonts w:ascii="Times New Roman" w:hAnsi="Times New Roman" w:cs="Times New Roman"/>
                      <w:color w:val="000000" w:themeColor="text1"/>
                      <w:sz w:val="28"/>
                      <w:szCs w:val="28"/>
                    </w:rPr>
                    <m:t>0,01 </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 </m:t>
                  </m:r>
                  <m:r>
                    <m:rPr>
                      <m:nor/>
                    </m:rPr>
                    <w:rPr>
                      <w:rFonts w:ascii="Times New Roman" w:hAnsi="Times New Roman" w:cs="Times New Roman"/>
                      <w:color w:val="000000" w:themeColor="text1"/>
                      <w:sz w:val="28"/>
                      <w:szCs w:val="28"/>
                    </w:rPr>
                    <m:t>=48</m:t>
                  </m:r>
                  <m:r>
                    <w:rPr>
                      <w:rFonts w:ascii="Cambria Math" w:hAnsi="Cambria Math" w:cs="Times New Roman"/>
                      <w:color w:val="000000" w:themeColor="text1"/>
                      <w:sz w:val="28"/>
                      <w:szCs w:val="28"/>
                    </w:rPr>
                    <m:t>∙</m:t>
                  </m:r>
                  <m:r>
                    <m:rPr>
                      <m:nor/>
                    </m:rPr>
                    <w:rPr>
                      <w:rFonts w:ascii="Times New Roman" w:hAnsi="Times New Roman" w:cs="Times New Roman"/>
                      <w:color w:val="000000" w:themeColor="text1"/>
                      <w:sz w:val="28"/>
                      <w:szCs w:val="28"/>
                    </w:rPr>
                    <m:t>0,6</m:t>
                  </m:r>
                </m:e>
                <m:e>
                  <m:r>
                    <m:rPr>
                      <m:nor/>
                    </m:rPr>
                    <w:rPr>
                      <w:rFonts w:ascii="Times New Roman" w:hAnsi="Times New Roman" w:cs="Times New Roman"/>
                      <w:color w:val="000000" w:themeColor="text1"/>
                      <w:sz w:val="28"/>
                      <w:szCs w:val="28"/>
                    </w:rPr>
                    <m:t>24</m:t>
                  </m:r>
                  <m:r>
                    <w:rPr>
                      <w:rFonts w:ascii="Cambria Math" w:hAnsi="Cambria Math" w:cs="Times New Roman"/>
                      <w:color w:val="000000" w:themeColor="text1"/>
                      <w:sz w:val="28"/>
                      <w:szCs w:val="28"/>
                    </w:rPr>
                    <m:t>∙</m:t>
                  </m:r>
                  <m:r>
                    <m:rPr>
                      <m:nor/>
                    </m:rPr>
                    <w:rPr>
                      <w:rFonts w:ascii="Times New Roman" w:hAnsi="Times New Roman" w:cs="Times New Roman"/>
                      <w:color w:val="000000" w:themeColor="text1"/>
                      <w:sz w:val="28"/>
                      <w:szCs w:val="28"/>
                    </w:rPr>
                    <m:t>0,01</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+24</m:t>
                  </m:r>
                  <m:r>
                    <w:rPr>
                      <w:rFonts w:ascii="Cambria Math" w:hAnsi="Cambria Math" w:cs="Times New Roman"/>
                      <w:color w:val="000000" w:themeColor="text1"/>
                      <w:sz w:val="28"/>
                      <w:szCs w:val="28"/>
                    </w:rPr>
                    <m:t>∙</m:t>
                  </m:r>
                  <m:r>
                    <m:rPr>
                      <m:nor/>
                    </m:rPr>
                    <w:rPr>
                      <w:rFonts w:ascii="Times New Roman" w:hAnsi="Times New Roman" w:cs="Times New Roman"/>
                      <w:color w:val="000000" w:themeColor="text1"/>
                      <w:sz w:val="28"/>
                      <w:szCs w:val="28"/>
                    </w:rPr>
                    <m:t>0,01</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m:rPr>
                      <m:nor/>
                    </m:rPr>
                    <w:rPr>
                      <w:rFonts w:ascii="Times New Roman" w:hAnsi="Times New Roman" w:cs="Times New Roman"/>
                      <w:color w:val="000000" w:themeColor="text1"/>
                      <w:sz w:val="28"/>
                      <w:szCs w:val="28"/>
                    </w:rPr>
                    <m:t>=48</m:t>
                  </m:r>
                  <m:r>
                    <w:rPr>
                      <w:rFonts w:ascii="Cambria Math" w:hAnsi="Cambria Math" w:cs="Times New Roman"/>
                      <w:color w:val="000000" w:themeColor="text1"/>
                      <w:sz w:val="28"/>
                      <w:szCs w:val="28"/>
                    </w:rPr>
                    <m:t>∙</m:t>
                  </m:r>
                  <m:r>
                    <m:rPr>
                      <m:nor/>
                    </m:rPr>
                    <w:rPr>
                      <w:rFonts w:ascii="Times New Roman" w:hAnsi="Times New Roman" w:cs="Times New Roman"/>
                      <w:color w:val="000000" w:themeColor="text1"/>
                      <w:sz w:val="28"/>
                      <w:szCs w:val="28"/>
                    </w:rPr>
                    <m:t>0,57</m:t>
                  </m:r>
                </m:e>
              </m:eqArr>
            </m:e>
          </m:d>
        </m:oMath>
      </m:oMathPara>
    </w:p>
    <w:p w14:paraId="432FC72A" w14:textId="77777777" w:rsidR="00533CFD" w:rsidRPr="000A7A2F" w:rsidRDefault="00533CFD" w:rsidP="00C55984">
      <w:pPr>
        <w:pStyle w:val="aa"/>
        <w:numPr>
          <w:ilvl w:val="1"/>
          <w:numId w:val="5"/>
        </w:num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Преобразовываем систему</w:t>
      </w:r>
    </w:p>
    <w:p w14:paraId="1B595A57" w14:textId="1BD15276" w:rsidR="00533CFD" w:rsidRPr="000A7A2F" w:rsidRDefault="003F1A57" w:rsidP="00C55984">
      <w:pPr>
        <w:pStyle w:val="aa"/>
        <w:spacing w:line="360" w:lineRule="auto"/>
        <w:ind w:left="1440" w:firstLine="709"/>
        <w:jc w:val="both"/>
        <w:rPr>
          <w:rFonts w:ascii="Times New Roman" w:eastAsiaTheme="minorEastAsia" w:hAnsi="Times New Roman" w:cs="Times New Roman"/>
          <w:iCs/>
          <w:color w:val="000000" w:themeColor="text1"/>
          <w:sz w:val="28"/>
          <w:szCs w:val="28"/>
        </w:rPr>
      </w:pPr>
      <m:oMathPara>
        <m:oMath>
          <m:d>
            <m:dPr>
              <m:begChr m:val="{"/>
              <m:endChr m:val=""/>
              <m:ctrlPr>
                <w:rPr>
                  <w:rFonts w:ascii="Cambria Math" w:hAnsi="Cambria Math" w:cs="Times New Roman"/>
                  <w:i/>
                  <w:iCs/>
                  <w:color w:val="000000" w:themeColor="text1"/>
                  <w:sz w:val="28"/>
                  <w:szCs w:val="28"/>
                </w:rPr>
              </m:ctrlPr>
            </m:dPr>
            <m:e>
              <m:eqArr>
                <m:eqArrPr>
                  <m:ctrlPr>
                    <w:rPr>
                      <w:rFonts w:ascii="Cambria Math" w:hAnsi="Cambria Math" w:cs="Times New Roman"/>
                      <w:i/>
                      <w:iCs/>
                      <w:color w:val="000000" w:themeColor="text1"/>
                      <w:sz w:val="28"/>
                      <w:szCs w:val="28"/>
                    </w:rPr>
                  </m:ctrlPr>
                </m:eqArrPr>
                <m:e>
                  <m:r>
                    <w:rPr>
                      <w:rFonts w:ascii="Cambria Math" w:hAnsi="Cambria Math" w:cs="Times New Roman"/>
                      <w:color w:val="000000" w:themeColor="text1"/>
                      <w:sz w:val="28"/>
                      <w:szCs w:val="28"/>
                    </w:rPr>
                    <m:t>0,18</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 +</m:t>
                  </m:r>
                  <m:r>
                    <w:rPr>
                      <w:rFonts w:ascii="Cambria Math" w:hAnsi="Cambria Math" w:cs="Times New Roman"/>
                      <w:color w:val="000000" w:themeColor="text1"/>
                      <w:sz w:val="28"/>
                      <w:szCs w:val="28"/>
                    </w:rPr>
                    <m:t>0,3</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 </m:t>
                  </m:r>
                  <m:r>
                    <m:rPr>
                      <m:nor/>
                    </m:rP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28,8</m:t>
                  </m:r>
                </m:e>
                <m:e>
                  <m:r>
                    <m:rPr>
                      <m:nor/>
                    </m:rPr>
                    <w:rPr>
                      <w:rFonts w:ascii="Times New Roman" w:hAnsi="Times New Roman" w:cs="Times New Roman"/>
                      <w:color w:val="000000" w:themeColor="text1"/>
                      <w:sz w:val="28"/>
                      <w:szCs w:val="28"/>
                    </w:rPr>
                    <m:t>0,01</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+0,01</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m:rPr>
                      <m:nor/>
                    </m:rPr>
                    <w:rPr>
                      <w:rFonts w:ascii="Times New Roman" w:hAnsi="Times New Roman" w:cs="Times New Roman"/>
                      <w:color w:val="000000" w:themeColor="text1"/>
                      <w:sz w:val="28"/>
                      <w:szCs w:val="28"/>
                    </w:rPr>
                    <m:t>=2</m:t>
                  </m:r>
                  <m:r>
                    <w:rPr>
                      <w:rFonts w:ascii="Cambria Math" w:hAnsi="Cambria Math" w:cs="Times New Roman"/>
                      <w:color w:val="000000" w:themeColor="text1"/>
                      <w:sz w:val="28"/>
                      <w:szCs w:val="28"/>
                    </w:rPr>
                    <m:t>∙</m:t>
                  </m:r>
                  <m:r>
                    <m:rPr>
                      <m:nor/>
                    </m:rPr>
                    <w:rPr>
                      <w:rFonts w:ascii="Times New Roman" w:hAnsi="Times New Roman" w:cs="Times New Roman"/>
                      <w:color w:val="000000" w:themeColor="text1"/>
                      <w:sz w:val="28"/>
                      <w:szCs w:val="28"/>
                    </w:rPr>
                    <m:t>0,57</m:t>
                  </m:r>
                </m:e>
              </m:eqArr>
            </m:e>
          </m:d>
        </m:oMath>
      </m:oMathPara>
    </w:p>
    <w:p w14:paraId="738747B7" w14:textId="77777777" w:rsidR="00533CFD" w:rsidRPr="000A7A2F" w:rsidRDefault="00533CFD" w:rsidP="00C55984">
      <w:pPr>
        <w:pStyle w:val="aa"/>
        <w:numPr>
          <w:ilvl w:val="1"/>
          <w:numId w:val="5"/>
        </w:num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Решаем систему</w:t>
      </w:r>
    </w:p>
    <w:p w14:paraId="48553FF9" w14:textId="3AAF01D4" w:rsidR="00533CFD" w:rsidRPr="000A7A2F" w:rsidRDefault="003F1A57" w:rsidP="00C55984">
      <w:pPr>
        <w:pStyle w:val="aa"/>
        <w:spacing w:line="360" w:lineRule="auto"/>
        <w:ind w:left="1440" w:firstLine="709"/>
        <w:jc w:val="both"/>
        <w:rPr>
          <w:rFonts w:ascii="Times New Roman" w:eastAsiaTheme="minorEastAsia" w:hAnsi="Times New Roman" w:cs="Times New Roman"/>
          <w:iCs/>
          <w:color w:val="000000" w:themeColor="text1"/>
          <w:sz w:val="28"/>
          <w:szCs w:val="28"/>
        </w:rPr>
      </w:pPr>
      <m:oMathPara>
        <m:oMath>
          <m:d>
            <m:dPr>
              <m:begChr m:val="{"/>
              <m:endChr m:val=""/>
              <m:ctrlPr>
                <w:rPr>
                  <w:rFonts w:ascii="Cambria Math" w:hAnsi="Cambria Math" w:cs="Times New Roman"/>
                  <w:i/>
                  <w:iCs/>
                  <w:color w:val="000000" w:themeColor="text1"/>
                  <w:sz w:val="28"/>
                  <w:szCs w:val="28"/>
                </w:rPr>
              </m:ctrlPr>
            </m:dPr>
            <m:e>
              <m:eqArr>
                <m:eqArrPr>
                  <m:ctrlPr>
                    <w:rPr>
                      <w:rFonts w:ascii="Cambria Math" w:hAnsi="Cambria Math" w:cs="Times New Roman"/>
                      <w:i/>
                      <w:iCs/>
                      <w:color w:val="000000" w:themeColor="text1"/>
                      <w:sz w:val="28"/>
                      <w:szCs w:val="28"/>
                    </w:rPr>
                  </m:ctrlPr>
                </m:eqArrPr>
                <m:e>
                  <m:r>
                    <w:rPr>
                      <w:rFonts w:ascii="Cambria Math" w:hAnsi="Cambria Math" w:cs="Times New Roman"/>
                      <w:color w:val="000000" w:themeColor="text1"/>
                      <w:sz w:val="28"/>
                      <w:szCs w:val="28"/>
                    </w:rPr>
                    <m:t>0,18</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 +</m:t>
                  </m:r>
                  <m:r>
                    <w:rPr>
                      <w:rFonts w:ascii="Cambria Math" w:hAnsi="Cambria Math" w:cs="Times New Roman"/>
                      <w:color w:val="000000" w:themeColor="text1"/>
                      <w:sz w:val="28"/>
                      <w:szCs w:val="28"/>
                    </w:rPr>
                    <m:t>0,3</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 </m:t>
                  </m:r>
                  <m:r>
                    <m:rPr>
                      <m:nor/>
                    </m:rP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28,8</m:t>
                  </m:r>
                </m:e>
                <m:e>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m:rPr>
                      <m:nor/>
                    </m:rP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114</m:t>
                  </m:r>
                </m:e>
              </m:eqArr>
            </m:e>
          </m:d>
        </m:oMath>
      </m:oMathPara>
    </w:p>
    <w:p w14:paraId="2A1D9F20" w14:textId="1A1D61D2" w:rsidR="00533CFD" w:rsidRPr="000A7A2F" w:rsidRDefault="00533CFD" w:rsidP="00C55984">
      <w:pPr>
        <w:pStyle w:val="aa"/>
        <w:numPr>
          <w:ilvl w:val="1"/>
          <w:numId w:val="5"/>
        </w:num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lastRenderedPageBreak/>
        <w:t>Решаем систему методом подстановки (по выбору детей)</w:t>
      </w:r>
    </w:p>
    <w:p w14:paraId="4D6E682A" w14:textId="6EA996CF" w:rsidR="00533CFD" w:rsidRPr="000A7A2F" w:rsidRDefault="003F1A57" w:rsidP="00C55984">
      <w:pPr>
        <w:spacing w:line="360" w:lineRule="auto"/>
        <w:ind w:left="1080" w:firstLine="709"/>
        <w:jc w:val="both"/>
        <w:rPr>
          <w:rFonts w:ascii="Times New Roman" w:hAnsi="Times New Roman" w:cs="Times New Roman"/>
          <w:color w:val="000000" w:themeColor="text1"/>
          <w:sz w:val="28"/>
          <w:szCs w:val="28"/>
        </w:rPr>
      </w:pPr>
      <m:oMathPara>
        <m:oMathParaPr>
          <m:jc m:val="centerGroup"/>
        </m:oMathParaPr>
        <m:oMath>
          <m:d>
            <m:dPr>
              <m:begChr m:val="{"/>
              <m:endChr m:val=""/>
              <m:ctrlPr>
                <w:rPr>
                  <w:rFonts w:ascii="Cambria Math" w:hAnsi="Cambria Math" w:cs="Times New Roman"/>
                  <w:i/>
                  <w:iCs/>
                  <w:color w:val="000000" w:themeColor="text1"/>
                  <w:sz w:val="28"/>
                  <w:szCs w:val="28"/>
                </w:rPr>
              </m:ctrlPr>
            </m:dPr>
            <m:e>
              <m:eqArr>
                <m:eqArrPr>
                  <m:ctrlPr>
                    <w:rPr>
                      <w:rFonts w:ascii="Cambria Math" w:hAnsi="Cambria Math" w:cs="Times New Roman"/>
                      <w:i/>
                      <w:iCs/>
                      <w:color w:val="000000" w:themeColor="text1"/>
                      <w:sz w:val="28"/>
                      <w:szCs w:val="28"/>
                    </w:rPr>
                  </m:ctrlPr>
                </m:eqArrPr>
                <m:e>
                  <m:r>
                    <w:rPr>
                      <w:rFonts w:ascii="Cambria Math" w:hAnsi="Cambria Math" w:cs="Times New Roman"/>
                      <w:color w:val="000000" w:themeColor="text1"/>
                      <w:sz w:val="28"/>
                      <w:szCs w:val="28"/>
                    </w:rPr>
                    <m:t>0,18</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 +</m:t>
                  </m:r>
                  <m:r>
                    <w:rPr>
                      <w:rFonts w:ascii="Cambria Math" w:hAnsi="Cambria Math" w:cs="Times New Roman"/>
                      <w:color w:val="000000" w:themeColor="text1"/>
                      <w:sz w:val="28"/>
                      <w:szCs w:val="28"/>
                    </w:rPr>
                    <m:t>0,3</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 </m:t>
                  </m:r>
                  <m:r>
                    <m:rPr>
                      <m:nor/>
                    </m:rP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28,8</m:t>
                  </m:r>
                </m:e>
                <m:e>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114-</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e>
              </m:eqArr>
            </m:e>
          </m:d>
        </m:oMath>
      </m:oMathPara>
    </w:p>
    <w:p w14:paraId="66E5EBBE" w14:textId="743E80E4" w:rsidR="00533CFD" w:rsidRPr="000A7A2F" w:rsidRDefault="003F1A57" w:rsidP="00C55984">
      <w:pPr>
        <w:pStyle w:val="aa"/>
        <w:spacing w:line="360" w:lineRule="auto"/>
        <w:ind w:left="1440" w:firstLine="709"/>
        <w:jc w:val="both"/>
        <w:rPr>
          <w:rFonts w:ascii="Times New Roman" w:eastAsiaTheme="minorEastAsia" w:hAnsi="Times New Roman" w:cs="Times New Roman"/>
          <w:iCs/>
          <w:color w:val="000000" w:themeColor="text1"/>
          <w:sz w:val="28"/>
          <w:szCs w:val="28"/>
        </w:rPr>
      </w:pPr>
      <m:oMathPara>
        <m:oMath>
          <m:d>
            <m:dPr>
              <m:begChr m:val="{"/>
              <m:endChr m:val=""/>
              <m:ctrlPr>
                <w:rPr>
                  <w:rFonts w:ascii="Cambria Math" w:hAnsi="Cambria Math" w:cs="Times New Roman"/>
                  <w:i/>
                  <w:iCs/>
                  <w:color w:val="000000" w:themeColor="text1"/>
                  <w:sz w:val="28"/>
                  <w:szCs w:val="28"/>
                </w:rPr>
              </m:ctrlPr>
            </m:dPr>
            <m:e>
              <m:eqArr>
                <m:eqArrPr>
                  <m:ctrlPr>
                    <w:rPr>
                      <w:rFonts w:ascii="Cambria Math" w:hAnsi="Cambria Math" w:cs="Times New Roman"/>
                      <w:i/>
                      <w:iCs/>
                      <w:color w:val="000000" w:themeColor="text1"/>
                      <w:sz w:val="28"/>
                      <w:szCs w:val="28"/>
                    </w:rPr>
                  </m:ctrlPr>
                </m:eqArrPr>
                <m:e>
                  <m:r>
                    <w:rPr>
                      <w:rFonts w:ascii="Cambria Math" w:hAnsi="Cambria Math" w:cs="Times New Roman"/>
                      <w:color w:val="000000" w:themeColor="text1"/>
                      <w:sz w:val="28"/>
                      <w:szCs w:val="28"/>
                    </w:rPr>
                    <m:t>0,18(114-</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m:t>
                  </m:r>
                  <m:r>
                    <m:rPr>
                      <m:nor/>
                    </m:rPr>
                    <w:rPr>
                      <w:rFonts w:ascii="Times New Roman" w:hAnsi="Times New Roman" w:cs="Times New Roman"/>
                      <w:color w:val="000000" w:themeColor="text1"/>
                      <w:sz w:val="28"/>
                      <w:szCs w:val="28"/>
                    </w:rPr>
                    <m:t> +</m:t>
                  </m:r>
                  <m:r>
                    <w:rPr>
                      <w:rFonts w:ascii="Cambria Math" w:hAnsi="Cambria Math" w:cs="Times New Roman"/>
                      <w:color w:val="000000" w:themeColor="text1"/>
                      <w:sz w:val="28"/>
                      <w:szCs w:val="28"/>
                    </w:rPr>
                    <m:t>0,3</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 </m:t>
                  </m:r>
                  <m:r>
                    <m:rPr>
                      <m:nor/>
                    </m:rP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28,8</m:t>
                  </m:r>
                </m:e>
                <m:e>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114-</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e>
              </m:eqArr>
            </m:e>
          </m:d>
        </m:oMath>
      </m:oMathPara>
    </w:p>
    <w:p w14:paraId="1CE38F3C" w14:textId="205E4580" w:rsidR="00533CFD" w:rsidRPr="000A7A2F" w:rsidRDefault="003F1A57" w:rsidP="00C55984">
      <w:pPr>
        <w:pStyle w:val="aa"/>
        <w:spacing w:line="360" w:lineRule="auto"/>
        <w:ind w:left="1440" w:firstLine="709"/>
        <w:jc w:val="both"/>
        <w:rPr>
          <w:rFonts w:ascii="Times New Roman" w:eastAsiaTheme="minorEastAsia" w:hAnsi="Times New Roman" w:cs="Times New Roman"/>
          <w:iCs/>
          <w:color w:val="000000" w:themeColor="text1"/>
          <w:sz w:val="28"/>
          <w:szCs w:val="28"/>
        </w:rPr>
      </w:pPr>
      <m:oMathPara>
        <m:oMath>
          <m:d>
            <m:dPr>
              <m:begChr m:val="{"/>
              <m:endChr m:val=""/>
              <m:ctrlPr>
                <w:rPr>
                  <w:rFonts w:ascii="Cambria Math" w:eastAsiaTheme="minorEastAsia" w:hAnsi="Cambria Math" w:cs="Times New Roman"/>
                  <w:i/>
                  <w:iCs/>
                  <w:color w:val="000000" w:themeColor="text1"/>
                  <w:sz w:val="28"/>
                  <w:szCs w:val="28"/>
                </w:rPr>
              </m:ctrlPr>
            </m:dPr>
            <m:e>
              <m:eqArr>
                <m:eqArrPr>
                  <m:ctrlPr>
                    <w:rPr>
                      <w:rFonts w:ascii="Cambria Math" w:eastAsiaTheme="minorEastAsia" w:hAnsi="Cambria Math" w:cs="Times New Roman"/>
                      <w:i/>
                      <w:iCs/>
                      <w:color w:val="000000" w:themeColor="text1"/>
                      <w:sz w:val="28"/>
                      <w:szCs w:val="28"/>
                    </w:rPr>
                  </m:ctrlPr>
                </m:eqArrPr>
                <m:e>
                  <m:r>
                    <w:rPr>
                      <w:rFonts w:ascii="Cambria Math" w:eastAsiaTheme="minorEastAsia" w:hAnsi="Cambria Math" w:cs="Times New Roman"/>
                      <w:color w:val="000000" w:themeColor="text1"/>
                      <w:sz w:val="28"/>
                      <w:szCs w:val="28"/>
                    </w:rPr>
                    <m:t>20,52+0,12</m:t>
                  </m:r>
                  <m:sSub>
                    <m:sSubPr>
                      <m:ctrlPr>
                        <w:rPr>
                          <w:rFonts w:ascii="Cambria Math" w:eastAsiaTheme="minorEastAsia" w:hAnsi="Cambria Math" w:cs="Times New Roman"/>
                          <w:i/>
                          <w:iCs/>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2</m:t>
                      </m:r>
                    </m:sub>
                  </m:sSub>
                  <m:r>
                    <w:rPr>
                      <w:rFonts w:ascii="Cambria Math" w:eastAsiaTheme="minorEastAsia" w:hAnsi="Cambria Math" w:cs="Times New Roman"/>
                      <w:color w:val="000000" w:themeColor="text1"/>
                      <w:sz w:val="28"/>
                      <w:szCs w:val="28"/>
                    </w:rPr>
                    <m:t> </m:t>
                  </m:r>
                  <m:r>
                    <m:rPr>
                      <m:nor/>
                    </m:rPr>
                    <w:rPr>
                      <w:rFonts w:ascii="Times New Roman" w:eastAsiaTheme="minorEastAsia" w:hAnsi="Times New Roman" w:cs="Times New Roman"/>
                      <w:iCs/>
                      <w:color w:val="000000" w:themeColor="text1"/>
                      <w:sz w:val="28"/>
                      <w:szCs w:val="28"/>
                    </w:rPr>
                    <m:t>=</m:t>
                  </m:r>
                  <m:r>
                    <w:rPr>
                      <w:rFonts w:ascii="Cambria Math" w:eastAsiaTheme="minorEastAsia" w:hAnsi="Cambria Math" w:cs="Times New Roman"/>
                      <w:color w:val="000000" w:themeColor="text1"/>
                      <w:sz w:val="28"/>
                      <w:szCs w:val="28"/>
                    </w:rPr>
                    <m:t>28,8</m:t>
                  </m:r>
                </m:e>
                <m:e>
                  <m:sSub>
                    <m:sSubPr>
                      <m:ctrlPr>
                        <w:rPr>
                          <w:rFonts w:ascii="Cambria Math" w:eastAsiaTheme="minorEastAsia" w:hAnsi="Cambria Math" w:cs="Times New Roman"/>
                          <w:i/>
                          <w:iCs/>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1</m:t>
                      </m:r>
                    </m:sub>
                  </m:sSub>
                  <m:r>
                    <m:rPr>
                      <m:nor/>
                    </m:rPr>
                    <w:rPr>
                      <w:rFonts w:ascii="Times New Roman" w:eastAsiaTheme="minorEastAsia" w:hAnsi="Times New Roman" w:cs="Times New Roman"/>
                      <w:iCs/>
                      <w:color w:val="000000" w:themeColor="text1"/>
                      <w:sz w:val="28"/>
                      <w:szCs w:val="28"/>
                    </w:rPr>
                    <m:t>=</m:t>
                  </m:r>
                  <m:r>
                    <w:rPr>
                      <w:rFonts w:ascii="Cambria Math" w:eastAsiaTheme="minorEastAsia" w:hAnsi="Cambria Math" w:cs="Times New Roman"/>
                      <w:color w:val="000000" w:themeColor="text1"/>
                      <w:sz w:val="28"/>
                      <w:szCs w:val="28"/>
                    </w:rPr>
                    <m:t>114-</m:t>
                  </m:r>
                  <m:sSub>
                    <m:sSubPr>
                      <m:ctrlPr>
                        <w:rPr>
                          <w:rFonts w:ascii="Cambria Math" w:eastAsiaTheme="minorEastAsia" w:hAnsi="Cambria Math" w:cs="Times New Roman"/>
                          <w:i/>
                          <w:iCs/>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2</m:t>
                      </m:r>
                    </m:sub>
                  </m:sSub>
                </m:e>
              </m:eqArr>
            </m:e>
          </m:d>
        </m:oMath>
      </m:oMathPara>
    </w:p>
    <w:p w14:paraId="3A8F79C8" w14:textId="18CD7F9F" w:rsidR="00533CFD" w:rsidRPr="000A7A2F" w:rsidRDefault="003F1A57" w:rsidP="00C55984">
      <w:pPr>
        <w:pStyle w:val="aa"/>
        <w:numPr>
          <w:ilvl w:val="1"/>
          <w:numId w:val="5"/>
        </w:numPr>
        <w:spacing w:line="360" w:lineRule="auto"/>
        <w:ind w:firstLine="709"/>
        <w:jc w:val="both"/>
        <w:rPr>
          <w:rFonts w:ascii="Times New Roman" w:eastAsiaTheme="minorEastAsia" w:hAnsi="Times New Roman" w:cs="Times New Roman"/>
          <w:color w:val="000000" w:themeColor="text1"/>
          <w:sz w:val="28"/>
          <w:szCs w:val="28"/>
        </w:rPr>
      </w:pPr>
      <m:oMath>
        <m:d>
          <m:dPr>
            <m:begChr m:val="{"/>
            <m:endChr m:val=""/>
            <m:ctrlPr>
              <w:rPr>
                <w:rFonts w:ascii="Cambria Math" w:hAnsi="Cambria Math" w:cs="Times New Roman"/>
                <w:i/>
                <w:iCs/>
                <w:color w:val="000000" w:themeColor="text1"/>
                <w:sz w:val="28"/>
                <w:szCs w:val="28"/>
              </w:rPr>
            </m:ctrlPr>
          </m:dPr>
          <m:e>
            <m:eqArr>
              <m:eqArrPr>
                <m:ctrlPr>
                  <w:rPr>
                    <w:rFonts w:ascii="Cambria Math" w:hAnsi="Cambria Math" w:cs="Times New Roman"/>
                    <w:i/>
                    <w:iCs/>
                    <w:color w:val="000000" w:themeColor="text1"/>
                    <w:sz w:val="28"/>
                    <w:szCs w:val="28"/>
                  </w:rPr>
                </m:ctrlPr>
              </m:eqArrPr>
              <m:e>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 </m:t>
                </m:r>
                <m:r>
                  <m:rPr>
                    <m:nor/>
                  </m:rPr>
                  <w:rPr>
                    <w:rFonts w:ascii="Times New Roman" w:hAnsi="Times New Roman" w:cs="Times New Roman"/>
                    <w:color w:val="000000" w:themeColor="text1"/>
                    <w:sz w:val="28"/>
                    <w:szCs w:val="28"/>
                  </w:rPr>
                  <m:t>=</m:t>
                </m:r>
                <m:f>
                  <m:fPr>
                    <m:ctrlPr>
                      <w:rPr>
                        <w:rFonts w:ascii="Cambria Math" w:hAnsi="Cambria Math" w:cs="Times New Roman"/>
                        <w:i/>
                        <w:iCs/>
                        <w:color w:val="000000" w:themeColor="text1"/>
                        <w:sz w:val="28"/>
                        <w:szCs w:val="28"/>
                      </w:rPr>
                    </m:ctrlPr>
                  </m:fPr>
                  <m:num>
                    <m:r>
                      <w:rPr>
                        <w:rFonts w:ascii="Cambria Math" w:hAnsi="Cambria Math" w:cs="Times New Roman"/>
                        <w:color w:val="000000" w:themeColor="text1"/>
                        <w:sz w:val="28"/>
                        <w:szCs w:val="28"/>
                      </w:rPr>
                      <m:t>28,8-20,52</m:t>
                    </m:r>
                  </m:num>
                  <m:den>
                    <m:r>
                      <w:rPr>
                        <w:rFonts w:ascii="Cambria Math" w:hAnsi="Cambria Math" w:cs="Times New Roman"/>
                        <w:color w:val="000000" w:themeColor="text1"/>
                        <w:sz w:val="28"/>
                        <w:szCs w:val="28"/>
                      </w:rPr>
                      <m:t>0,12</m:t>
                    </m:r>
                  </m:den>
                </m:f>
              </m:e>
              <m:e>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m:rPr>
                    <m:nor/>
                  </m:rP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114-</m:t>
                </m:r>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e>
            </m:eqArr>
          </m:e>
        </m:d>
        <m:r>
          <w:rPr>
            <w:rFonts w:ascii="Cambria Math" w:hAnsi="Cambria Math" w:cs="Times New Roman"/>
            <w:color w:val="000000" w:themeColor="text1"/>
            <w:sz w:val="28"/>
            <w:szCs w:val="28"/>
          </w:rPr>
          <m:t xml:space="preserve">  </m:t>
        </m:r>
        <m:d>
          <m:dPr>
            <m:begChr m:val="{"/>
            <m:endChr m:val=""/>
            <m:ctrlPr>
              <w:rPr>
                <w:rFonts w:ascii="Cambria Math" w:eastAsiaTheme="minorEastAsia" w:hAnsi="Cambria Math" w:cs="Times New Roman"/>
                <w:i/>
                <w:iCs/>
                <w:color w:val="000000" w:themeColor="text1"/>
                <w:sz w:val="28"/>
                <w:szCs w:val="28"/>
              </w:rPr>
            </m:ctrlPr>
          </m:dPr>
          <m:e>
            <m:eqArr>
              <m:eqArrPr>
                <m:ctrlPr>
                  <w:rPr>
                    <w:rFonts w:ascii="Cambria Math" w:eastAsiaTheme="minorEastAsia" w:hAnsi="Cambria Math" w:cs="Times New Roman"/>
                    <w:i/>
                    <w:iCs/>
                    <w:color w:val="000000" w:themeColor="text1"/>
                    <w:sz w:val="28"/>
                    <w:szCs w:val="28"/>
                  </w:rPr>
                </m:ctrlPr>
              </m:eqArrPr>
              <m:e>
                <m:sSub>
                  <m:sSubPr>
                    <m:ctrlPr>
                      <w:rPr>
                        <w:rFonts w:ascii="Cambria Math" w:eastAsiaTheme="minorEastAsia" w:hAnsi="Cambria Math" w:cs="Times New Roman"/>
                        <w:i/>
                        <w:iCs/>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2</m:t>
                    </m:r>
                  </m:sub>
                </m:sSub>
                <m:r>
                  <w:rPr>
                    <w:rFonts w:ascii="Cambria Math" w:eastAsiaTheme="minorEastAsia" w:hAnsi="Cambria Math" w:cs="Times New Roman"/>
                    <w:color w:val="000000" w:themeColor="text1"/>
                    <w:sz w:val="28"/>
                    <w:szCs w:val="28"/>
                  </w:rPr>
                  <m:t> </m:t>
                </m:r>
                <m:r>
                  <m:rPr>
                    <m:nor/>
                  </m:rPr>
                  <w:rPr>
                    <w:rFonts w:ascii="Times New Roman" w:eastAsiaTheme="minorEastAsia" w:hAnsi="Times New Roman" w:cs="Times New Roman"/>
                    <w:color w:val="000000" w:themeColor="text1"/>
                    <w:sz w:val="28"/>
                    <w:szCs w:val="28"/>
                  </w:rPr>
                  <m:t>=</m:t>
                </m:r>
                <m:r>
                  <w:rPr>
                    <w:rFonts w:ascii="Cambria Math" w:eastAsiaTheme="minorEastAsia" w:hAnsi="Cambria Math" w:cs="Times New Roman"/>
                    <w:color w:val="000000" w:themeColor="text1"/>
                    <w:sz w:val="28"/>
                    <w:szCs w:val="28"/>
                  </w:rPr>
                  <m:t>69</m:t>
                </m:r>
              </m:e>
              <m:e>
                <m:sSub>
                  <m:sSubPr>
                    <m:ctrlPr>
                      <w:rPr>
                        <w:rFonts w:ascii="Cambria Math" w:eastAsiaTheme="minorEastAsia" w:hAnsi="Cambria Math" w:cs="Times New Roman"/>
                        <w:i/>
                        <w:iCs/>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1</m:t>
                    </m:r>
                  </m:sub>
                </m:sSub>
                <m:r>
                  <m:rPr>
                    <m:nor/>
                  </m:rPr>
                  <w:rPr>
                    <w:rFonts w:ascii="Times New Roman" w:eastAsiaTheme="minorEastAsia" w:hAnsi="Times New Roman" w:cs="Times New Roman"/>
                    <w:color w:val="000000" w:themeColor="text1"/>
                    <w:sz w:val="28"/>
                    <w:szCs w:val="28"/>
                  </w:rPr>
                  <m:t>=</m:t>
                </m:r>
                <m:r>
                  <w:rPr>
                    <w:rFonts w:ascii="Cambria Math" w:eastAsiaTheme="minorEastAsia" w:hAnsi="Cambria Math" w:cs="Times New Roman"/>
                    <w:color w:val="000000" w:themeColor="text1"/>
                    <w:sz w:val="28"/>
                    <w:szCs w:val="28"/>
                  </w:rPr>
                  <m:t>114-</m:t>
                </m:r>
                <m:sSub>
                  <m:sSubPr>
                    <m:ctrlPr>
                      <w:rPr>
                        <w:rFonts w:ascii="Cambria Math" w:eastAsiaTheme="minorEastAsia" w:hAnsi="Cambria Math" w:cs="Times New Roman"/>
                        <w:i/>
                        <w:iCs/>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2</m:t>
                    </m:r>
                  </m:sub>
                </m:sSub>
              </m:e>
            </m:eqArr>
          </m:e>
        </m:d>
        <m:r>
          <w:rPr>
            <w:rFonts w:ascii="Cambria Math" w:eastAsiaTheme="minorEastAsia" w:hAnsi="Cambria Math" w:cs="Times New Roman"/>
            <w:color w:val="000000" w:themeColor="text1"/>
            <w:kern w:val="24"/>
            <w:sz w:val="28"/>
            <w:szCs w:val="28"/>
          </w:rPr>
          <m:t xml:space="preserve"> </m:t>
        </m:r>
        <m:d>
          <m:dPr>
            <m:begChr m:val="{"/>
            <m:endChr m:val=""/>
            <m:ctrlPr>
              <w:rPr>
                <w:rFonts w:ascii="Cambria Math" w:eastAsiaTheme="minorEastAsia" w:hAnsi="Cambria Math" w:cs="Times New Roman"/>
                <w:i/>
                <w:iCs/>
                <w:color w:val="000000" w:themeColor="text1"/>
                <w:sz w:val="28"/>
                <w:szCs w:val="28"/>
              </w:rPr>
            </m:ctrlPr>
          </m:dPr>
          <m:e>
            <m:eqArr>
              <m:eqArrPr>
                <m:ctrlPr>
                  <w:rPr>
                    <w:rFonts w:ascii="Cambria Math" w:eastAsiaTheme="minorEastAsia" w:hAnsi="Cambria Math" w:cs="Times New Roman"/>
                    <w:i/>
                    <w:iCs/>
                    <w:color w:val="000000" w:themeColor="text1"/>
                    <w:sz w:val="28"/>
                    <w:szCs w:val="28"/>
                  </w:rPr>
                </m:ctrlPr>
              </m:eqArrPr>
              <m:e>
                <m:sSub>
                  <m:sSubPr>
                    <m:ctrlPr>
                      <w:rPr>
                        <w:rFonts w:ascii="Cambria Math" w:eastAsiaTheme="minorEastAsia" w:hAnsi="Cambria Math" w:cs="Times New Roman"/>
                        <w:i/>
                        <w:iCs/>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2</m:t>
                    </m:r>
                  </m:sub>
                </m:sSub>
                <m:r>
                  <w:rPr>
                    <w:rFonts w:ascii="Cambria Math" w:eastAsiaTheme="minorEastAsia" w:hAnsi="Cambria Math" w:cs="Times New Roman"/>
                    <w:color w:val="000000" w:themeColor="text1"/>
                    <w:sz w:val="28"/>
                    <w:szCs w:val="28"/>
                  </w:rPr>
                  <m:t> </m:t>
                </m:r>
                <m:r>
                  <m:rPr>
                    <m:nor/>
                  </m:rPr>
                  <w:rPr>
                    <w:rFonts w:ascii="Times New Roman" w:eastAsiaTheme="minorEastAsia" w:hAnsi="Times New Roman" w:cs="Times New Roman"/>
                    <w:iCs/>
                    <w:color w:val="000000" w:themeColor="text1"/>
                    <w:sz w:val="28"/>
                    <w:szCs w:val="28"/>
                  </w:rPr>
                  <m:t>=</m:t>
                </m:r>
                <m:r>
                  <w:rPr>
                    <w:rFonts w:ascii="Cambria Math" w:eastAsiaTheme="minorEastAsia" w:hAnsi="Cambria Math" w:cs="Times New Roman"/>
                    <w:color w:val="000000" w:themeColor="text1"/>
                    <w:sz w:val="28"/>
                    <w:szCs w:val="28"/>
                  </w:rPr>
                  <m:t>69</m:t>
                </m:r>
              </m:e>
              <m:e>
                <m:sSub>
                  <m:sSubPr>
                    <m:ctrlPr>
                      <w:rPr>
                        <w:rFonts w:ascii="Cambria Math" w:eastAsiaTheme="minorEastAsia" w:hAnsi="Cambria Math" w:cs="Times New Roman"/>
                        <w:i/>
                        <w:iCs/>
                        <w:color w:val="000000" w:themeColor="text1"/>
                        <w:sz w:val="28"/>
                        <w:szCs w:val="28"/>
                      </w:rPr>
                    </m:ctrlPr>
                  </m:sSubPr>
                  <m:e>
                    <m:r>
                      <w:rPr>
                        <w:rFonts w:ascii="Cambria Math" w:eastAsiaTheme="minorEastAsia" w:hAnsi="Cambria Math" w:cs="Times New Roman"/>
                        <w:color w:val="000000" w:themeColor="text1"/>
                        <w:sz w:val="28"/>
                        <w:szCs w:val="28"/>
                      </w:rPr>
                      <m:t>x</m:t>
                    </m:r>
                  </m:e>
                  <m:sub>
                    <m:r>
                      <w:rPr>
                        <w:rFonts w:ascii="Cambria Math" w:eastAsiaTheme="minorEastAsia" w:hAnsi="Cambria Math" w:cs="Times New Roman"/>
                        <w:color w:val="000000" w:themeColor="text1"/>
                        <w:sz w:val="28"/>
                        <w:szCs w:val="28"/>
                      </w:rPr>
                      <m:t>1</m:t>
                    </m:r>
                  </m:sub>
                </m:sSub>
                <m:r>
                  <m:rPr>
                    <m:nor/>
                  </m:rPr>
                  <w:rPr>
                    <w:rFonts w:ascii="Times New Roman" w:eastAsiaTheme="minorEastAsia" w:hAnsi="Times New Roman" w:cs="Times New Roman"/>
                    <w:iCs/>
                    <w:color w:val="000000" w:themeColor="text1"/>
                    <w:sz w:val="28"/>
                    <w:szCs w:val="28"/>
                  </w:rPr>
                  <m:t>=</m:t>
                </m:r>
                <m:r>
                  <w:rPr>
                    <w:rFonts w:ascii="Cambria Math" w:eastAsiaTheme="minorEastAsia" w:hAnsi="Cambria Math" w:cs="Times New Roman"/>
                    <w:color w:val="000000" w:themeColor="text1"/>
                    <w:sz w:val="28"/>
                    <w:szCs w:val="28"/>
                  </w:rPr>
                  <m:t>45</m:t>
                </m:r>
              </m:e>
            </m:eqArr>
          </m:e>
        </m:d>
      </m:oMath>
    </w:p>
    <w:p w14:paraId="1EA5A6F1" w14:textId="5B5BB680" w:rsidR="00533CFD" w:rsidRPr="000A7A2F" w:rsidRDefault="00533CFD" w:rsidP="00C55984">
      <w:pPr>
        <w:pStyle w:val="aa"/>
        <w:numPr>
          <w:ilvl w:val="1"/>
          <w:numId w:val="5"/>
        </w:numPr>
        <w:spacing w:line="360" w:lineRule="auto"/>
        <w:ind w:firstLine="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t>Отвечаем на вопрос задачи</w:t>
      </w:r>
    </w:p>
    <w:p w14:paraId="1A20A85D" w14:textId="424D0902" w:rsidR="00533CFD" w:rsidRPr="000A7A2F" w:rsidRDefault="00533CFD" w:rsidP="00C55984">
      <w:pPr>
        <w:pStyle w:val="aa"/>
        <w:spacing w:line="360" w:lineRule="auto"/>
        <w:ind w:firstLine="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lang w:val="en-US"/>
        </w:rPr>
        <w:t>m</w:t>
      </w:r>
      <w:r w:rsidRPr="000A7A2F">
        <w:rPr>
          <w:rFonts w:ascii="Times New Roman" w:eastAsiaTheme="minorEastAsia" w:hAnsi="Times New Roman" w:cs="Times New Roman"/>
          <w:color w:val="000000" w:themeColor="text1"/>
          <w:sz w:val="28"/>
          <w:szCs w:val="28"/>
        </w:rPr>
        <w:t>(</w:t>
      </w:r>
      <m:oMath>
        <m:sSub>
          <m:sSubPr>
            <m:ctrlPr>
              <w:rPr>
                <w:rFonts w:ascii="Cambria Math" w:eastAsiaTheme="minorEastAsia" w:hAnsi="Cambria Math" w:cs="Times New Roman"/>
                <w:i/>
                <w:iCs/>
                <w:color w:val="000000" w:themeColor="text1"/>
                <w:sz w:val="28"/>
                <w:szCs w:val="28"/>
                <w:lang w:val="en-US"/>
              </w:rPr>
            </m:ctrlPr>
          </m:sSubPr>
          <m:e>
            <m:r>
              <m:rPr>
                <m:nor/>
              </m:rPr>
              <w:rPr>
                <w:rFonts w:ascii="Times New Roman" w:eastAsiaTheme="minorEastAsia" w:hAnsi="Times New Roman" w:cs="Times New Roman"/>
                <w:color w:val="000000" w:themeColor="text1"/>
                <w:sz w:val="28"/>
                <w:szCs w:val="28"/>
                <w:lang w:val="en-US"/>
              </w:rPr>
              <m:t>HNO</m:t>
            </m:r>
          </m:e>
          <m:sub>
            <m:r>
              <w:rPr>
                <w:rFonts w:ascii="Cambria Math" w:eastAsiaTheme="minorEastAsia" w:hAnsi="Cambria Math" w:cs="Times New Roman"/>
                <w:color w:val="000000" w:themeColor="text1"/>
                <w:sz w:val="28"/>
                <w:szCs w:val="28"/>
                <w:lang w:val="en-US"/>
              </w:rPr>
              <m:t>3</m:t>
            </m:r>
          </m:sub>
        </m:sSub>
      </m:oMath>
      <w:r w:rsidRPr="000A7A2F">
        <w:rPr>
          <w:rFonts w:ascii="Times New Roman" w:eastAsiaTheme="minorEastAsia" w:hAnsi="Times New Roman" w:cs="Times New Roman"/>
          <w:color w:val="000000" w:themeColor="text1"/>
          <w:sz w:val="28"/>
          <w:szCs w:val="28"/>
          <w:lang w:val="en-US"/>
        </w:rPr>
        <w:t>) = 30</w:t>
      </w:r>
      <m:oMath>
        <m:r>
          <w:rPr>
            <w:rFonts w:ascii="Cambria Math" w:eastAsiaTheme="minorEastAsia" w:hAnsi="Cambria Math" w:cs="Times New Roman"/>
            <w:color w:val="000000" w:themeColor="text1"/>
            <w:sz w:val="28"/>
            <w:szCs w:val="28"/>
            <w:lang w:val="en-US"/>
          </w:rPr>
          <m:t>∙</m:t>
        </m:r>
      </m:oMath>
      <w:r w:rsidRPr="000A7A2F">
        <w:rPr>
          <w:rFonts w:ascii="Times New Roman" w:eastAsiaTheme="minorEastAsia" w:hAnsi="Times New Roman" w:cs="Times New Roman"/>
          <w:color w:val="000000" w:themeColor="text1"/>
          <w:sz w:val="28"/>
          <w:szCs w:val="28"/>
          <w:lang w:val="en-US"/>
        </w:rPr>
        <w:t>0</w:t>
      </w:r>
      <w:r w:rsidRPr="000A7A2F">
        <w:rPr>
          <w:rFonts w:ascii="Times New Roman" w:eastAsiaTheme="minorEastAsia" w:hAnsi="Times New Roman" w:cs="Times New Roman"/>
          <w:color w:val="000000" w:themeColor="text1"/>
          <w:sz w:val="28"/>
          <w:szCs w:val="28"/>
        </w:rPr>
        <w:t>,</w:t>
      </w:r>
      <w:r w:rsidRPr="000A7A2F">
        <w:rPr>
          <w:rFonts w:ascii="Times New Roman" w:eastAsiaTheme="minorEastAsia" w:hAnsi="Times New Roman" w:cs="Times New Roman"/>
          <w:color w:val="000000" w:themeColor="text1"/>
          <w:sz w:val="28"/>
          <w:szCs w:val="28"/>
          <w:lang w:val="en-US"/>
        </w:rPr>
        <w:t>69</w:t>
      </w:r>
      <w:r w:rsidRPr="000A7A2F">
        <w:rPr>
          <w:rFonts w:ascii="Times New Roman" w:eastAsiaTheme="minorEastAsia" w:hAnsi="Times New Roman" w:cs="Times New Roman"/>
          <w:color w:val="000000" w:themeColor="text1"/>
          <w:sz w:val="28"/>
          <w:szCs w:val="28"/>
        </w:rPr>
        <w:t xml:space="preserve"> = 20,7 кг</w:t>
      </w:r>
    </w:p>
    <w:p w14:paraId="687544D5" w14:textId="04CB7C8E" w:rsidR="00533CFD" w:rsidRPr="000A7A2F" w:rsidRDefault="00533CFD" w:rsidP="00C55984">
      <w:pPr>
        <w:pStyle w:val="aa"/>
        <w:numPr>
          <w:ilvl w:val="1"/>
          <w:numId w:val="5"/>
        </w:numPr>
        <w:spacing w:line="360" w:lineRule="auto"/>
        <w:ind w:firstLine="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t>Записываем ответ.</w:t>
      </w:r>
    </w:p>
    <w:p w14:paraId="046219FF" w14:textId="5B39DC52" w:rsidR="00533CFD" w:rsidRPr="000A7A2F" w:rsidRDefault="00533CFD"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t>Ответ: Во втором сосуде содержится 20,7 кг азотной кислоты</w:t>
      </w:r>
      <w:r w:rsidRPr="000A7A2F">
        <w:rPr>
          <w:rFonts w:ascii="Times New Roman" w:eastAsiaTheme="minorEastAsia" w:hAnsi="Times New Roman" w:cs="Times New Roman"/>
          <w:color w:val="000000" w:themeColor="text1"/>
          <w:sz w:val="28"/>
          <w:szCs w:val="28"/>
        </w:rPr>
        <w:br w:type="page"/>
      </w:r>
    </w:p>
    <w:p w14:paraId="2E20D952" w14:textId="64354E34"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lastRenderedPageBreak/>
        <w:t>Рабочий лист</w:t>
      </w:r>
    </w:p>
    <w:p w14:paraId="4ABF348D" w14:textId="55C6290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proofErr w:type="gramStart"/>
      <w:r w:rsidRPr="000A7A2F">
        <w:rPr>
          <w:rFonts w:ascii="Times New Roman" w:hAnsi="Times New Roman" w:cs="Times New Roman"/>
          <w:color w:val="000000" w:themeColor="text1"/>
          <w:sz w:val="28"/>
          <w:szCs w:val="28"/>
        </w:rPr>
        <w:t>Число:_</w:t>
      </w:r>
      <w:proofErr w:type="gramEnd"/>
      <w:r w:rsidRPr="000A7A2F">
        <w:rPr>
          <w:rFonts w:ascii="Times New Roman" w:hAnsi="Times New Roman" w:cs="Times New Roman"/>
          <w:color w:val="000000" w:themeColor="text1"/>
          <w:sz w:val="28"/>
          <w:szCs w:val="28"/>
        </w:rPr>
        <w:t>____________</w:t>
      </w:r>
    </w:p>
    <w:p w14:paraId="244FDB78" w14:textId="257AE7E4"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proofErr w:type="gramStart"/>
      <w:r w:rsidRPr="000A7A2F">
        <w:rPr>
          <w:rFonts w:ascii="Times New Roman" w:hAnsi="Times New Roman" w:cs="Times New Roman"/>
          <w:color w:val="000000" w:themeColor="text1"/>
          <w:sz w:val="28"/>
          <w:szCs w:val="28"/>
        </w:rPr>
        <w:t>Тема:_</w:t>
      </w:r>
      <w:proofErr w:type="gramEnd"/>
      <w:r w:rsidRPr="000A7A2F">
        <w:rPr>
          <w:rFonts w:ascii="Times New Roman" w:hAnsi="Times New Roman" w:cs="Times New Roman"/>
          <w:color w:val="000000" w:themeColor="text1"/>
          <w:sz w:val="28"/>
          <w:szCs w:val="28"/>
        </w:rPr>
        <w:t>______________________________________________________</w:t>
      </w:r>
    </w:p>
    <w:p w14:paraId="26A340B2"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Краткое условие задачи:</w:t>
      </w:r>
    </w:p>
    <w:p w14:paraId="5FF5A5AF"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p>
    <w:p w14:paraId="6DE20D2D"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p>
    <w:p w14:paraId="1420790D"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Решение:</w:t>
      </w:r>
    </w:p>
    <w:p w14:paraId="3CD0AB62"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p>
    <w:p w14:paraId="2C4BA944"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p>
    <w:p w14:paraId="6DA9674C"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p>
    <w:p w14:paraId="16ECC766"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Ответ:</w:t>
      </w:r>
    </w:p>
    <w:p w14:paraId="14AA400A"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p>
    <w:p w14:paraId="62678B02"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Интересные факты:</w:t>
      </w:r>
    </w:p>
    <w:p w14:paraId="394CC197"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Домашнее задание:</w:t>
      </w:r>
    </w:p>
    <w:p w14:paraId="50AB8CFB"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Составить задачу по рисунку и решить ее.</w:t>
      </w:r>
    </w:p>
    <w:p w14:paraId="604C4BD4" w14:textId="77777777" w:rsidR="00E35E6C" w:rsidRPr="000A7A2F" w:rsidRDefault="00E35E6C"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noProof/>
          <w:color w:val="000000" w:themeColor="text1"/>
          <w:sz w:val="28"/>
          <w:szCs w:val="28"/>
        </w:rPr>
        <w:drawing>
          <wp:inline distT="0" distB="0" distL="0" distR="0" wp14:anchorId="001F7516" wp14:editId="5DA901B3">
            <wp:extent cx="3116912" cy="3016225"/>
            <wp:effectExtent l="0" t="0" r="7620" b="0"/>
            <wp:docPr id="9" name="Рисунок 6">
              <a:extLst xmlns:a="http://schemas.openxmlformats.org/drawingml/2006/main">
                <a:ext uri="{FF2B5EF4-FFF2-40B4-BE49-F238E27FC236}">
                  <a16:creationId xmlns:a16="http://schemas.microsoft.com/office/drawing/2014/main" id="{5571FBCA-F687-4271-B44D-86C1C81A0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5571FBCA-F687-4271-B44D-86C1C81A0C78}"/>
                        </a:ext>
                      </a:extLst>
                    </pic:cNvPr>
                    <pic:cNvPicPr>
                      <a:picLocks noChangeAspect="1"/>
                    </pic:cNvPicPr>
                  </pic:nvPicPr>
                  <pic:blipFill>
                    <a:blip r:embed="rId18"/>
                    <a:stretch>
                      <a:fillRect/>
                    </a:stretch>
                  </pic:blipFill>
                  <pic:spPr>
                    <a:xfrm>
                      <a:off x="0" y="0"/>
                      <a:ext cx="3122430" cy="3021565"/>
                    </a:xfrm>
                    <a:prstGeom prst="rect">
                      <a:avLst/>
                    </a:prstGeom>
                  </pic:spPr>
                </pic:pic>
              </a:graphicData>
            </a:graphic>
          </wp:inline>
        </w:drawing>
      </w:r>
    </w:p>
    <w:p w14:paraId="010B843E" w14:textId="408FDCCB" w:rsidR="00E35E6C" w:rsidRPr="000A7A2F" w:rsidRDefault="000A7A2F" w:rsidP="00C55984">
      <w:pPr>
        <w:spacing w:line="360" w:lineRule="auto"/>
        <w:ind w:firstLine="709"/>
        <w:jc w:val="both"/>
        <w:rPr>
          <w:rFonts w:ascii="Times New Roman"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lastRenderedPageBreak/>
        <w:t>Задачи для самостоятельной работы в парах</w:t>
      </w:r>
    </w:p>
    <w:p w14:paraId="41531159" w14:textId="27BBC2EF" w:rsidR="00533CFD"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noProof/>
          <w:color w:val="000000" w:themeColor="text1"/>
          <w:sz w:val="28"/>
          <w:szCs w:val="28"/>
        </w:rPr>
        <w:drawing>
          <wp:anchor distT="0" distB="0" distL="114300" distR="114300" simplePos="0" relativeHeight="251663360" behindDoc="0" locked="0" layoutInCell="1" allowOverlap="1" wp14:anchorId="05923B3B" wp14:editId="122386C8">
            <wp:simplePos x="0" y="0"/>
            <wp:positionH relativeFrom="column">
              <wp:posOffset>-472922</wp:posOffset>
            </wp:positionH>
            <wp:positionV relativeFrom="paragraph">
              <wp:posOffset>186690</wp:posOffset>
            </wp:positionV>
            <wp:extent cx="5940425" cy="3909695"/>
            <wp:effectExtent l="0" t="0" r="317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0425" cy="3909695"/>
                    </a:xfrm>
                    <a:prstGeom prst="rect">
                      <a:avLst/>
                    </a:prstGeom>
                  </pic:spPr>
                </pic:pic>
              </a:graphicData>
            </a:graphic>
          </wp:anchor>
        </w:drawing>
      </w:r>
    </w:p>
    <w:p w14:paraId="3118C74D" w14:textId="20FDBF96" w:rsidR="00E35E6C" w:rsidRPr="000A7A2F" w:rsidRDefault="000A7A2F"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t>(рис. 2)</w:t>
      </w:r>
    </w:p>
    <w:p w14:paraId="4E245723" w14:textId="34CE34BB"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65C9B35D" w14:textId="05F2D0EE"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4F45DB47" w14:textId="45FA2210"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27F98F8A" w14:textId="2C045ECD"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3EB5A4C1" w14:textId="597E687D"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617B5E39" w14:textId="54DA903D"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5FDC64B3" w14:textId="2510207D"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76BB1FBE" w14:textId="03BDAF0B"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1EF0E595" w14:textId="1AA43B88"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298C7EF0" w14:textId="0DEE8F50"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13FCA68A" w14:textId="5E8DB1A1"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6C3B2A14" w14:textId="34CA24FF" w:rsidR="00E35E6C" w:rsidRPr="000A7A2F" w:rsidRDefault="00E35E6C" w:rsidP="00C55984">
      <w:pPr>
        <w:spacing w:line="360" w:lineRule="auto"/>
        <w:jc w:val="both"/>
        <w:rPr>
          <w:rFonts w:ascii="Times New Roman" w:eastAsiaTheme="minorEastAsia" w:hAnsi="Times New Roman" w:cs="Times New Roman"/>
          <w:color w:val="000000" w:themeColor="text1"/>
          <w:sz w:val="28"/>
          <w:szCs w:val="28"/>
        </w:rPr>
      </w:pPr>
    </w:p>
    <w:p w14:paraId="49FA1B7C" w14:textId="1AFD3D84"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p>
    <w:p w14:paraId="1622EC83" w14:textId="1B5728C2" w:rsidR="00E35E6C" w:rsidRPr="000A7A2F" w:rsidRDefault="00E35E6C"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t>Фрагменты текста интересных фактов.</w:t>
      </w:r>
    </w:p>
    <w:p w14:paraId="19B7F4D5" w14:textId="1C1C5EE5" w:rsidR="00E35E6C" w:rsidRPr="000A7A2F" w:rsidRDefault="00021B35" w:rsidP="00C55984">
      <w:pPr>
        <w:pStyle w:val="aa"/>
        <w:spacing w:line="360" w:lineRule="auto"/>
        <w:ind w:left="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drawing>
          <wp:inline distT="0" distB="0" distL="0" distR="0" wp14:anchorId="4A07D37F" wp14:editId="4A438A45">
            <wp:extent cx="5940425" cy="48609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860925"/>
                    </a:xfrm>
                    <a:prstGeom prst="rect">
                      <a:avLst/>
                    </a:prstGeom>
                  </pic:spPr>
                </pic:pic>
              </a:graphicData>
            </a:graphic>
          </wp:inline>
        </w:drawing>
      </w:r>
    </w:p>
    <w:p w14:paraId="07714B44" w14:textId="475C167B" w:rsidR="00021B35" w:rsidRPr="000A7A2F" w:rsidRDefault="00021B35" w:rsidP="00C55984">
      <w:pPr>
        <w:pStyle w:val="aa"/>
        <w:spacing w:line="360" w:lineRule="auto"/>
        <w:ind w:left="993" w:hanging="284"/>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drawing>
          <wp:inline distT="0" distB="0" distL="0" distR="0" wp14:anchorId="729CC388" wp14:editId="5BB5A796">
            <wp:extent cx="5940425" cy="307086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070860"/>
                    </a:xfrm>
                    <a:prstGeom prst="rect">
                      <a:avLst/>
                    </a:prstGeom>
                  </pic:spPr>
                </pic:pic>
              </a:graphicData>
            </a:graphic>
          </wp:inline>
        </w:drawing>
      </w:r>
    </w:p>
    <w:p w14:paraId="32D7556F" w14:textId="0A3C3688" w:rsidR="00021B35" w:rsidRPr="000A7A2F" w:rsidRDefault="00021B35" w:rsidP="00C55984">
      <w:pPr>
        <w:spacing w:line="360" w:lineRule="auto"/>
        <w:ind w:firstLine="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br w:type="page"/>
      </w:r>
    </w:p>
    <w:p w14:paraId="4304A997" w14:textId="4A04CF80" w:rsidR="00021B35" w:rsidRPr="000A7A2F" w:rsidRDefault="00021B35" w:rsidP="00C55984">
      <w:pPr>
        <w:pStyle w:val="aa"/>
        <w:spacing w:line="360" w:lineRule="auto"/>
        <w:ind w:left="1440" w:firstLine="709"/>
        <w:jc w:val="both"/>
        <w:rPr>
          <w:rFonts w:ascii="Times New Roman" w:eastAsiaTheme="minorEastAsia" w:hAnsi="Times New Roman" w:cs="Times New Roman"/>
          <w:color w:val="000000" w:themeColor="text1"/>
          <w:sz w:val="28"/>
          <w:szCs w:val="28"/>
        </w:rPr>
      </w:pPr>
      <w:r w:rsidRPr="000A7A2F">
        <w:rPr>
          <w:rFonts w:ascii="Times New Roman" w:eastAsiaTheme="minorEastAsia" w:hAnsi="Times New Roman" w:cs="Times New Roman"/>
          <w:color w:val="000000" w:themeColor="text1"/>
          <w:sz w:val="28"/>
          <w:szCs w:val="28"/>
        </w:rPr>
        <w:lastRenderedPageBreak/>
        <w:t xml:space="preserve">Список литературы: </w:t>
      </w:r>
    </w:p>
    <w:p w14:paraId="22731EA4" w14:textId="77777777" w:rsidR="003C2732" w:rsidRPr="000A7A2F" w:rsidRDefault="003C2732" w:rsidP="00C55984">
      <w:pPr>
        <w:pStyle w:val="aa"/>
        <w:numPr>
          <w:ilvl w:val="2"/>
          <w:numId w:val="4"/>
        </w:numPr>
        <w:spacing w:line="360" w:lineRule="auto"/>
        <w:ind w:firstLine="709"/>
        <w:jc w:val="both"/>
        <w:rPr>
          <w:rFonts w:ascii="Times New Roman" w:eastAsiaTheme="minorEastAsia" w:hAnsi="Times New Roman" w:cs="Times New Roman"/>
          <w:color w:val="000000" w:themeColor="text1"/>
          <w:sz w:val="28"/>
          <w:szCs w:val="28"/>
        </w:rPr>
      </w:pPr>
      <w:proofErr w:type="spellStart"/>
      <w:r w:rsidRPr="000A7A2F">
        <w:rPr>
          <w:rStyle w:val="ae"/>
          <w:rFonts w:ascii="Times New Roman" w:hAnsi="Times New Roman" w:cs="Times New Roman"/>
          <w:i w:val="0"/>
          <w:iCs w:val="0"/>
          <w:color w:val="000000" w:themeColor="text1"/>
          <w:sz w:val="28"/>
          <w:szCs w:val="28"/>
          <w:shd w:val="clear" w:color="auto" w:fill="FFFFFF"/>
        </w:rPr>
        <w:t>Впр</w:t>
      </w:r>
      <w:proofErr w:type="spellEnd"/>
      <w:r w:rsidRPr="000A7A2F">
        <w:rPr>
          <w:rStyle w:val="ae"/>
          <w:rFonts w:ascii="Times New Roman" w:hAnsi="Times New Roman" w:cs="Times New Roman"/>
          <w:i w:val="0"/>
          <w:iCs w:val="0"/>
          <w:color w:val="000000" w:themeColor="text1"/>
          <w:sz w:val="28"/>
          <w:szCs w:val="28"/>
          <w:shd w:val="clear" w:color="auto" w:fill="FFFFFF"/>
        </w:rPr>
        <w:t xml:space="preserve"> 8 Класс</w:t>
      </w:r>
      <w:r w:rsidRPr="000A7A2F">
        <w:rPr>
          <w:rFonts w:ascii="Times New Roman" w:hAnsi="Times New Roman" w:cs="Times New Roman"/>
          <w:color w:val="000000" w:themeColor="text1"/>
          <w:sz w:val="28"/>
          <w:szCs w:val="28"/>
          <w:shd w:val="clear" w:color="auto" w:fill="FFFFFF"/>
        </w:rPr>
        <w:t> 202</w:t>
      </w:r>
      <w:r w:rsidRPr="000A7A2F">
        <w:rPr>
          <w:rFonts w:ascii="Times New Roman" w:hAnsi="Times New Roman" w:cs="Times New Roman"/>
          <w:color w:val="000000" w:themeColor="text1"/>
          <w:sz w:val="28"/>
          <w:szCs w:val="28"/>
          <w:shd w:val="clear" w:color="auto" w:fill="FFFFFF"/>
        </w:rPr>
        <w:t>4</w:t>
      </w:r>
      <w:r w:rsidRPr="000A7A2F">
        <w:rPr>
          <w:rFonts w:ascii="Times New Roman" w:hAnsi="Times New Roman" w:cs="Times New Roman"/>
          <w:color w:val="000000" w:themeColor="text1"/>
          <w:sz w:val="28"/>
          <w:szCs w:val="28"/>
          <w:shd w:val="clear" w:color="auto" w:fill="FFFFFF"/>
        </w:rPr>
        <w:t> </w:t>
      </w:r>
      <w:r w:rsidRPr="000A7A2F">
        <w:rPr>
          <w:rStyle w:val="ae"/>
          <w:rFonts w:ascii="Times New Roman" w:hAnsi="Times New Roman" w:cs="Times New Roman"/>
          <w:i w:val="0"/>
          <w:iCs w:val="0"/>
          <w:color w:val="000000" w:themeColor="text1"/>
          <w:sz w:val="28"/>
          <w:szCs w:val="28"/>
          <w:shd w:val="clear" w:color="auto" w:fill="FFFFFF"/>
        </w:rPr>
        <w:t>Сборник</w:t>
      </w:r>
      <w:r w:rsidRPr="000A7A2F">
        <w:rPr>
          <w:rFonts w:ascii="Times New Roman" w:hAnsi="Times New Roman" w:cs="Times New Roman"/>
          <w:color w:val="000000" w:themeColor="text1"/>
          <w:sz w:val="28"/>
          <w:szCs w:val="28"/>
          <w:shd w:val="clear" w:color="auto" w:fill="FFFFFF"/>
        </w:rPr>
        <w:t> ... </w:t>
      </w:r>
      <w:r w:rsidRPr="000A7A2F">
        <w:rPr>
          <w:rStyle w:val="ae"/>
          <w:rFonts w:ascii="Times New Roman" w:hAnsi="Times New Roman" w:cs="Times New Roman"/>
          <w:i w:val="0"/>
          <w:iCs w:val="0"/>
          <w:color w:val="000000" w:themeColor="text1"/>
          <w:sz w:val="28"/>
          <w:szCs w:val="28"/>
          <w:shd w:val="clear" w:color="auto" w:fill="FFFFFF"/>
        </w:rPr>
        <w:t>ВПР</w:t>
      </w:r>
      <w:r w:rsidRPr="000A7A2F">
        <w:rPr>
          <w:rFonts w:ascii="Times New Roman" w:hAnsi="Times New Roman" w:cs="Times New Roman"/>
          <w:color w:val="000000" w:themeColor="text1"/>
          <w:sz w:val="28"/>
          <w:szCs w:val="28"/>
          <w:shd w:val="clear" w:color="auto" w:fill="FFFFFF"/>
        </w:rPr>
        <w:t> ФИОКО </w:t>
      </w:r>
      <w:r w:rsidRPr="000A7A2F">
        <w:rPr>
          <w:rStyle w:val="ae"/>
          <w:rFonts w:ascii="Times New Roman" w:hAnsi="Times New Roman" w:cs="Times New Roman"/>
          <w:i w:val="0"/>
          <w:iCs w:val="0"/>
          <w:color w:val="000000" w:themeColor="text1"/>
          <w:sz w:val="28"/>
          <w:szCs w:val="28"/>
          <w:shd w:val="clear" w:color="auto" w:fill="FFFFFF"/>
        </w:rPr>
        <w:t>8 класс</w:t>
      </w:r>
      <w:r w:rsidRPr="000A7A2F">
        <w:rPr>
          <w:rFonts w:ascii="Times New Roman" w:hAnsi="Times New Roman" w:cs="Times New Roman"/>
          <w:color w:val="000000" w:themeColor="text1"/>
          <w:sz w:val="28"/>
          <w:szCs w:val="28"/>
          <w:shd w:val="clear" w:color="auto" w:fill="FFFFFF"/>
        </w:rPr>
        <w:t xml:space="preserve">. Математика. </w:t>
      </w:r>
      <w:r w:rsidRPr="000A7A2F">
        <w:rPr>
          <w:rFonts w:ascii="Times New Roman" w:hAnsi="Times New Roman" w:cs="Times New Roman"/>
          <w:color w:val="000000" w:themeColor="text1"/>
          <w:sz w:val="28"/>
          <w:szCs w:val="28"/>
          <w:shd w:val="clear" w:color="auto" w:fill="FFFFFF"/>
        </w:rPr>
        <w:t>25</w:t>
      </w:r>
      <w:r w:rsidRPr="000A7A2F">
        <w:rPr>
          <w:rFonts w:ascii="Times New Roman" w:hAnsi="Times New Roman" w:cs="Times New Roman"/>
          <w:color w:val="000000" w:themeColor="text1"/>
          <w:sz w:val="28"/>
          <w:szCs w:val="28"/>
          <w:shd w:val="clear" w:color="auto" w:fill="FFFFFF"/>
        </w:rPr>
        <w:t xml:space="preserve"> вариантов заданий Типовые задания ФГОС. 202</w:t>
      </w:r>
      <w:r w:rsidRPr="000A7A2F">
        <w:rPr>
          <w:rFonts w:ascii="Times New Roman" w:hAnsi="Times New Roman" w:cs="Times New Roman"/>
          <w:color w:val="000000" w:themeColor="text1"/>
          <w:sz w:val="28"/>
          <w:szCs w:val="28"/>
          <w:shd w:val="clear" w:color="auto" w:fill="FFFFFF"/>
        </w:rPr>
        <w:t>4</w:t>
      </w:r>
      <w:r w:rsidRPr="000A7A2F">
        <w:rPr>
          <w:rFonts w:ascii="Times New Roman" w:hAnsi="Times New Roman" w:cs="Times New Roman"/>
          <w:color w:val="000000" w:themeColor="text1"/>
          <w:sz w:val="28"/>
          <w:szCs w:val="28"/>
          <w:shd w:val="clear" w:color="auto" w:fill="FFFFFF"/>
        </w:rPr>
        <w:t xml:space="preserve"> г. (ред. Ященко И. В.) | Высоцкий И. Р., Виноградова О</w:t>
      </w:r>
    </w:p>
    <w:p w14:paraId="356B3CF1" w14:textId="223477F0" w:rsidR="003C2732" w:rsidRPr="000A7A2F" w:rsidRDefault="003C2732" w:rsidP="00C55984">
      <w:pPr>
        <w:pStyle w:val="aa"/>
        <w:numPr>
          <w:ilvl w:val="2"/>
          <w:numId w:val="4"/>
        </w:numPr>
        <w:spacing w:line="360" w:lineRule="auto"/>
        <w:ind w:firstLine="709"/>
        <w:jc w:val="both"/>
        <w:rPr>
          <w:rFonts w:ascii="Times New Roman" w:eastAsiaTheme="minorEastAsia" w:hAnsi="Times New Roman" w:cs="Times New Roman"/>
          <w:color w:val="000000" w:themeColor="text1"/>
          <w:sz w:val="28"/>
          <w:szCs w:val="28"/>
        </w:rPr>
      </w:pPr>
      <w:r w:rsidRPr="000A7A2F">
        <w:rPr>
          <w:rFonts w:ascii="Times New Roman" w:hAnsi="Times New Roman" w:cs="Times New Roman"/>
          <w:color w:val="000000" w:themeColor="text1"/>
          <w:sz w:val="28"/>
          <w:szCs w:val="28"/>
        </w:rPr>
        <w:t xml:space="preserve"> Криволапова Е. В. Интегрированный урок как одна из форм нестандартного урока // Инновационные педагогические технологии: материалы II </w:t>
      </w:r>
      <w:proofErr w:type="spellStart"/>
      <w:r w:rsidRPr="000A7A2F">
        <w:rPr>
          <w:rFonts w:ascii="Times New Roman" w:hAnsi="Times New Roman" w:cs="Times New Roman"/>
          <w:color w:val="000000" w:themeColor="text1"/>
          <w:sz w:val="28"/>
          <w:szCs w:val="28"/>
        </w:rPr>
        <w:t>Междунар</w:t>
      </w:r>
      <w:proofErr w:type="spellEnd"/>
      <w:r w:rsidRPr="000A7A2F">
        <w:rPr>
          <w:rFonts w:ascii="Times New Roman" w:hAnsi="Times New Roman" w:cs="Times New Roman"/>
          <w:color w:val="000000" w:themeColor="text1"/>
          <w:sz w:val="28"/>
          <w:szCs w:val="28"/>
        </w:rPr>
        <w:t xml:space="preserve">. науч. </w:t>
      </w:r>
      <w:proofErr w:type="spellStart"/>
      <w:r w:rsidRPr="000A7A2F">
        <w:rPr>
          <w:rFonts w:ascii="Times New Roman" w:hAnsi="Times New Roman" w:cs="Times New Roman"/>
          <w:color w:val="000000" w:themeColor="text1"/>
          <w:sz w:val="28"/>
          <w:szCs w:val="28"/>
        </w:rPr>
        <w:t>конф</w:t>
      </w:r>
      <w:proofErr w:type="spellEnd"/>
      <w:r w:rsidRPr="000A7A2F">
        <w:rPr>
          <w:rFonts w:ascii="Times New Roman" w:hAnsi="Times New Roman" w:cs="Times New Roman"/>
          <w:color w:val="000000" w:themeColor="text1"/>
          <w:sz w:val="28"/>
          <w:szCs w:val="28"/>
        </w:rPr>
        <w:t>. (г. Казань, май 2015 г.). — Казань: Бук, 2015. — С. 113-115.</w:t>
      </w:r>
    </w:p>
    <w:p w14:paraId="6E0DA857" w14:textId="77777777" w:rsidR="003C2732" w:rsidRPr="000A7A2F" w:rsidRDefault="003C2732" w:rsidP="00C55984">
      <w:pPr>
        <w:pStyle w:val="aa"/>
        <w:numPr>
          <w:ilvl w:val="2"/>
          <w:numId w:val="4"/>
        </w:numPr>
        <w:spacing w:line="360" w:lineRule="auto"/>
        <w:ind w:firstLine="709"/>
        <w:jc w:val="both"/>
        <w:rPr>
          <w:rFonts w:ascii="Times New Roman" w:hAnsi="Times New Roman" w:cs="Times New Roman"/>
          <w:color w:val="000000" w:themeColor="text1"/>
          <w:sz w:val="28"/>
          <w:szCs w:val="28"/>
        </w:rPr>
      </w:pPr>
      <w:r w:rsidRPr="000A7A2F">
        <w:rPr>
          <w:rFonts w:ascii="Times New Roman" w:hAnsi="Times New Roman" w:cs="Times New Roman"/>
          <w:color w:val="000000" w:themeColor="text1"/>
          <w:sz w:val="28"/>
          <w:szCs w:val="28"/>
        </w:rPr>
        <w:t xml:space="preserve">Мартынова М. В. Интегрированное обучение. Педагогические технологии. Типы и формы интегрированных уроков. Методические рекомендации. — URL: </w:t>
      </w:r>
      <w:hyperlink r:id="rId22" w:history="1">
        <w:r w:rsidRPr="000A7A2F">
          <w:rPr>
            <w:rStyle w:val="ac"/>
            <w:rFonts w:ascii="Times New Roman" w:hAnsi="Times New Roman" w:cs="Times New Roman"/>
            <w:color w:val="000000" w:themeColor="text1"/>
            <w:sz w:val="28"/>
            <w:szCs w:val="28"/>
          </w:rPr>
          <w:t>http://ido.tsu.ru/ss/?unit=199&amp;page=594</w:t>
        </w:r>
      </w:hyperlink>
      <w:r w:rsidRPr="000A7A2F">
        <w:rPr>
          <w:rFonts w:ascii="Times New Roman" w:hAnsi="Times New Roman" w:cs="Times New Roman"/>
          <w:color w:val="000000" w:themeColor="text1"/>
          <w:sz w:val="28"/>
          <w:szCs w:val="28"/>
        </w:rPr>
        <w:t>.</w:t>
      </w:r>
    </w:p>
    <w:p w14:paraId="1CFFF3B0" w14:textId="77777777" w:rsidR="003C2732" w:rsidRPr="000A7A2F" w:rsidRDefault="003C2732" w:rsidP="00C55984">
      <w:pPr>
        <w:pStyle w:val="aa"/>
        <w:numPr>
          <w:ilvl w:val="2"/>
          <w:numId w:val="4"/>
        </w:numPr>
        <w:spacing w:line="360" w:lineRule="auto"/>
        <w:ind w:firstLine="709"/>
        <w:jc w:val="both"/>
        <w:rPr>
          <w:rFonts w:ascii="Times New Roman" w:eastAsiaTheme="minorEastAsia" w:hAnsi="Times New Roman" w:cs="Times New Roman"/>
          <w:color w:val="000000" w:themeColor="text1"/>
          <w:sz w:val="28"/>
          <w:szCs w:val="28"/>
        </w:rPr>
      </w:pPr>
      <w:r w:rsidRPr="000A7A2F">
        <w:rPr>
          <w:rStyle w:val="ae"/>
          <w:rFonts w:ascii="Times New Roman" w:hAnsi="Times New Roman" w:cs="Times New Roman"/>
          <w:i w:val="0"/>
          <w:iCs w:val="0"/>
          <w:color w:val="000000" w:themeColor="text1"/>
          <w:sz w:val="28"/>
          <w:szCs w:val="28"/>
          <w:shd w:val="clear" w:color="auto" w:fill="FFFFFF"/>
        </w:rPr>
        <w:t>Химия 8 класс</w:t>
      </w:r>
      <w:r w:rsidRPr="000A7A2F">
        <w:rPr>
          <w:rFonts w:ascii="Times New Roman" w:hAnsi="Times New Roman" w:cs="Times New Roman"/>
          <w:color w:val="000000" w:themeColor="text1"/>
          <w:sz w:val="28"/>
          <w:szCs w:val="28"/>
          <w:shd w:val="clear" w:color="auto" w:fill="FFFFFF"/>
        </w:rPr>
        <w:t>. </w:t>
      </w:r>
      <w:r w:rsidRPr="000A7A2F">
        <w:rPr>
          <w:rStyle w:val="ae"/>
          <w:rFonts w:ascii="Times New Roman" w:hAnsi="Times New Roman" w:cs="Times New Roman"/>
          <w:i w:val="0"/>
          <w:iCs w:val="0"/>
          <w:color w:val="000000" w:themeColor="text1"/>
          <w:sz w:val="28"/>
          <w:szCs w:val="28"/>
          <w:shd w:val="clear" w:color="auto" w:fill="FFFFFF"/>
        </w:rPr>
        <w:t>Задачник</w:t>
      </w:r>
      <w:r w:rsidRPr="000A7A2F">
        <w:rPr>
          <w:rFonts w:ascii="Times New Roman" w:hAnsi="Times New Roman" w:cs="Times New Roman"/>
          <w:color w:val="000000" w:themeColor="text1"/>
          <w:sz w:val="28"/>
          <w:szCs w:val="28"/>
          <w:shd w:val="clear" w:color="auto" w:fill="FFFFFF"/>
        </w:rPr>
        <w:t xml:space="preserve">. ФГОС · Автор: Кузнецова Н.Е. / Лёвкин А.Н. · Издательство: </w:t>
      </w:r>
      <w:proofErr w:type="spellStart"/>
      <w:r w:rsidRPr="000A7A2F">
        <w:rPr>
          <w:rFonts w:ascii="Times New Roman" w:hAnsi="Times New Roman" w:cs="Times New Roman"/>
          <w:color w:val="000000" w:themeColor="text1"/>
          <w:sz w:val="28"/>
          <w:szCs w:val="28"/>
          <w:shd w:val="clear" w:color="auto" w:fill="FFFFFF"/>
        </w:rPr>
        <w:t>Вентана</w:t>
      </w:r>
      <w:proofErr w:type="spellEnd"/>
      <w:r w:rsidRPr="000A7A2F">
        <w:rPr>
          <w:rFonts w:ascii="Times New Roman" w:hAnsi="Times New Roman" w:cs="Times New Roman"/>
          <w:color w:val="000000" w:themeColor="text1"/>
          <w:sz w:val="28"/>
          <w:szCs w:val="28"/>
          <w:shd w:val="clear" w:color="auto" w:fill="FFFFFF"/>
        </w:rPr>
        <w:t>-Граф · Год издания: 2023-2024</w:t>
      </w:r>
    </w:p>
    <w:sectPr w:rsidR="003C2732" w:rsidRPr="000A7A2F">
      <w:headerReference w:type="default" r:id="rId23"/>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25149" w14:textId="77777777" w:rsidR="003F1A57" w:rsidRDefault="003F1A57" w:rsidP="00134202">
      <w:pPr>
        <w:spacing w:after="0" w:line="240" w:lineRule="auto"/>
      </w:pPr>
      <w:r>
        <w:separator/>
      </w:r>
    </w:p>
  </w:endnote>
  <w:endnote w:type="continuationSeparator" w:id="0">
    <w:p w14:paraId="780D53C3" w14:textId="77777777" w:rsidR="003F1A57" w:rsidRDefault="003F1A57" w:rsidP="00134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720271"/>
      <w:docPartObj>
        <w:docPartGallery w:val="Page Numbers (Bottom of Page)"/>
        <w:docPartUnique/>
      </w:docPartObj>
    </w:sdtPr>
    <w:sdtContent>
      <w:p w14:paraId="37CE0D19" w14:textId="0AFA72F8" w:rsidR="000A7A2F" w:rsidRDefault="000A7A2F">
        <w:pPr>
          <w:pStyle w:val="a7"/>
          <w:jc w:val="right"/>
        </w:pPr>
        <w:r>
          <w:fldChar w:fldCharType="begin"/>
        </w:r>
        <w:r>
          <w:instrText>PAGE   \* MERGEFORMAT</w:instrText>
        </w:r>
        <w:r>
          <w:fldChar w:fldCharType="separate"/>
        </w:r>
        <w:r>
          <w:t>2</w:t>
        </w:r>
        <w:r>
          <w:fldChar w:fldCharType="end"/>
        </w:r>
      </w:p>
    </w:sdtContent>
  </w:sdt>
  <w:p w14:paraId="30FD2F6B" w14:textId="77777777" w:rsidR="000A7A2F" w:rsidRDefault="000A7A2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1AA7B" w14:textId="77777777" w:rsidR="003F1A57" w:rsidRDefault="003F1A57" w:rsidP="00134202">
      <w:pPr>
        <w:spacing w:after="0" w:line="240" w:lineRule="auto"/>
      </w:pPr>
      <w:r>
        <w:separator/>
      </w:r>
    </w:p>
  </w:footnote>
  <w:footnote w:type="continuationSeparator" w:id="0">
    <w:p w14:paraId="3C233A88" w14:textId="77777777" w:rsidR="003F1A57" w:rsidRDefault="003F1A57" w:rsidP="00134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49A9" w14:textId="77777777" w:rsidR="00134202" w:rsidRDefault="00134202" w:rsidP="00134202">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328A8"/>
    <w:multiLevelType w:val="multilevel"/>
    <w:tmpl w:val="E738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E767EE"/>
    <w:multiLevelType w:val="multilevel"/>
    <w:tmpl w:val="E542D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B10F6"/>
    <w:multiLevelType w:val="multilevel"/>
    <w:tmpl w:val="CF6E3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855ED"/>
    <w:multiLevelType w:val="hybridMultilevel"/>
    <w:tmpl w:val="40464198"/>
    <w:lvl w:ilvl="0" w:tplc="E1BEF14A">
      <w:start w:val="5"/>
      <w:numFmt w:val="decimal"/>
      <w:lvlText w:val="%1."/>
      <w:lvlJc w:val="left"/>
      <w:pPr>
        <w:tabs>
          <w:tab w:val="num" w:pos="720"/>
        </w:tabs>
        <w:ind w:left="720" w:hanging="360"/>
      </w:pPr>
    </w:lvl>
    <w:lvl w:ilvl="1" w:tplc="5246C5D0" w:tentative="1">
      <w:start w:val="1"/>
      <w:numFmt w:val="decimal"/>
      <w:lvlText w:val="%2."/>
      <w:lvlJc w:val="left"/>
      <w:pPr>
        <w:tabs>
          <w:tab w:val="num" w:pos="1440"/>
        </w:tabs>
        <w:ind w:left="1440" w:hanging="360"/>
      </w:pPr>
    </w:lvl>
    <w:lvl w:ilvl="2" w:tplc="594040C4" w:tentative="1">
      <w:start w:val="1"/>
      <w:numFmt w:val="decimal"/>
      <w:lvlText w:val="%3."/>
      <w:lvlJc w:val="left"/>
      <w:pPr>
        <w:tabs>
          <w:tab w:val="num" w:pos="2160"/>
        </w:tabs>
        <w:ind w:left="2160" w:hanging="360"/>
      </w:pPr>
    </w:lvl>
    <w:lvl w:ilvl="3" w:tplc="FC5CE662" w:tentative="1">
      <w:start w:val="1"/>
      <w:numFmt w:val="decimal"/>
      <w:lvlText w:val="%4."/>
      <w:lvlJc w:val="left"/>
      <w:pPr>
        <w:tabs>
          <w:tab w:val="num" w:pos="2880"/>
        </w:tabs>
        <w:ind w:left="2880" w:hanging="360"/>
      </w:pPr>
    </w:lvl>
    <w:lvl w:ilvl="4" w:tplc="F5988D70" w:tentative="1">
      <w:start w:val="1"/>
      <w:numFmt w:val="decimal"/>
      <w:lvlText w:val="%5."/>
      <w:lvlJc w:val="left"/>
      <w:pPr>
        <w:tabs>
          <w:tab w:val="num" w:pos="3600"/>
        </w:tabs>
        <w:ind w:left="3600" w:hanging="360"/>
      </w:pPr>
    </w:lvl>
    <w:lvl w:ilvl="5" w:tplc="84286CAE" w:tentative="1">
      <w:start w:val="1"/>
      <w:numFmt w:val="decimal"/>
      <w:lvlText w:val="%6."/>
      <w:lvlJc w:val="left"/>
      <w:pPr>
        <w:tabs>
          <w:tab w:val="num" w:pos="4320"/>
        </w:tabs>
        <w:ind w:left="4320" w:hanging="360"/>
      </w:pPr>
    </w:lvl>
    <w:lvl w:ilvl="6" w:tplc="A9F81174" w:tentative="1">
      <w:start w:val="1"/>
      <w:numFmt w:val="decimal"/>
      <w:lvlText w:val="%7."/>
      <w:lvlJc w:val="left"/>
      <w:pPr>
        <w:tabs>
          <w:tab w:val="num" w:pos="5040"/>
        </w:tabs>
        <w:ind w:left="5040" w:hanging="360"/>
      </w:pPr>
    </w:lvl>
    <w:lvl w:ilvl="7" w:tplc="DA84820E" w:tentative="1">
      <w:start w:val="1"/>
      <w:numFmt w:val="decimal"/>
      <w:lvlText w:val="%8."/>
      <w:lvlJc w:val="left"/>
      <w:pPr>
        <w:tabs>
          <w:tab w:val="num" w:pos="5760"/>
        </w:tabs>
        <w:ind w:left="5760" w:hanging="360"/>
      </w:pPr>
    </w:lvl>
    <w:lvl w:ilvl="8" w:tplc="F3465EA6" w:tentative="1">
      <w:start w:val="1"/>
      <w:numFmt w:val="decimal"/>
      <w:lvlText w:val="%9."/>
      <w:lvlJc w:val="left"/>
      <w:pPr>
        <w:tabs>
          <w:tab w:val="num" w:pos="6480"/>
        </w:tabs>
        <w:ind w:left="6480" w:hanging="360"/>
      </w:pPr>
    </w:lvl>
  </w:abstractNum>
  <w:abstractNum w:abstractNumId="4" w15:restartNumberingAfterBreak="0">
    <w:nsid w:val="3F0A24E9"/>
    <w:multiLevelType w:val="multilevel"/>
    <w:tmpl w:val="E542D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0E342C"/>
    <w:multiLevelType w:val="hybridMultilevel"/>
    <w:tmpl w:val="50B2537A"/>
    <w:lvl w:ilvl="0" w:tplc="018E2320">
      <w:start w:val="1"/>
      <w:numFmt w:val="decimal"/>
      <w:lvlText w:val="%1."/>
      <w:lvlJc w:val="left"/>
      <w:pPr>
        <w:tabs>
          <w:tab w:val="num" w:pos="720"/>
        </w:tabs>
        <w:ind w:left="720" w:hanging="360"/>
      </w:pPr>
    </w:lvl>
    <w:lvl w:ilvl="1" w:tplc="DAE65F6C" w:tentative="1">
      <w:start w:val="1"/>
      <w:numFmt w:val="decimal"/>
      <w:lvlText w:val="%2."/>
      <w:lvlJc w:val="left"/>
      <w:pPr>
        <w:tabs>
          <w:tab w:val="num" w:pos="1440"/>
        </w:tabs>
        <w:ind w:left="1440" w:hanging="360"/>
      </w:pPr>
    </w:lvl>
    <w:lvl w:ilvl="2" w:tplc="40F2071E" w:tentative="1">
      <w:start w:val="1"/>
      <w:numFmt w:val="decimal"/>
      <w:lvlText w:val="%3."/>
      <w:lvlJc w:val="left"/>
      <w:pPr>
        <w:tabs>
          <w:tab w:val="num" w:pos="2160"/>
        </w:tabs>
        <w:ind w:left="2160" w:hanging="360"/>
      </w:pPr>
    </w:lvl>
    <w:lvl w:ilvl="3" w:tplc="710EBEE0" w:tentative="1">
      <w:start w:val="1"/>
      <w:numFmt w:val="decimal"/>
      <w:lvlText w:val="%4."/>
      <w:lvlJc w:val="left"/>
      <w:pPr>
        <w:tabs>
          <w:tab w:val="num" w:pos="2880"/>
        </w:tabs>
        <w:ind w:left="2880" w:hanging="360"/>
      </w:pPr>
    </w:lvl>
    <w:lvl w:ilvl="4" w:tplc="499E88E6" w:tentative="1">
      <w:start w:val="1"/>
      <w:numFmt w:val="decimal"/>
      <w:lvlText w:val="%5."/>
      <w:lvlJc w:val="left"/>
      <w:pPr>
        <w:tabs>
          <w:tab w:val="num" w:pos="3600"/>
        </w:tabs>
        <w:ind w:left="3600" w:hanging="360"/>
      </w:pPr>
    </w:lvl>
    <w:lvl w:ilvl="5" w:tplc="7ACC5484" w:tentative="1">
      <w:start w:val="1"/>
      <w:numFmt w:val="decimal"/>
      <w:lvlText w:val="%6."/>
      <w:lvlJc w:val="left"/>
      <w:pPr>
        <w:tabs>
          <w:tab w:val="num" w:pos="4320"/>
        </w:tabs>
        <w:ind w:left="4320" w:hanging="360"/>
      </w:pPr>
    </w:lvl>
    <w:lvl w:ilvl="6" w:tplc="C0A4D49E" w:tentative="1">
      <w:start w:val="1"/>
      <w:numFmt w:val="decimal"/>
      <w:lvlText w:val="%7."/>
      <w:lvlJc w:val="left"/>
      <w:pPr>
        <w:tabs>
          <w:tab w:val="num" w:pos="5040"/>
        </w:tabs>
        <w:ind w:left="5040" w:hanging="360"/>
      </w:pPr>
    </w:lvl>
    <w:lvl w:ilvl="7" w:tplc="32927EAA" w:tentative="1">
      <w:start w:val="1"/>
      <w:numFmt w:val="decimal"/>
      <w:lvlText w:val="%8."/>
      <w:lvlJc w:val="left"/>
      <w:pPr>
        <w:tabs>
          <w:tab w:val="num" w:pos="5760"/>
        </w:tabs>
        <w:ind w:left="5760" w:hanging="360"/>
      </w:pPr>
    </w:lvl>
    <w:lvl w:ilvl="8" w:tplc="BA1EA610" w:tentative="1">
      <w:start w:val="1"/>
      <w:numFmt w:val="decimal"/>
      <w:lvlText w:val="%9."/>
      <w:lvlJc w:val="left"/>
      <w:pPr>
        <w:tabs>
          <w:tab w:val="num" w:pos="6480"/>
        </w:tabs>
        <w:ind w:left="6480" w:hanging="360"/>
      </w:pPr>
    </w:lvl>
  </w:abstractNum>
  <w:abstractNum w:abstractNumId="6" w15:restartNumberingAfterBreak="0">
    <w:nsid w:val="3F7F26A7"/>
    <w:multiLevelType w:val="multilevel"/>
    <w:tmpl w:val="3122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7E04E4"/>
    <w:multiLevelType w:val="hybridMultilevel"/>
    <w:tmpl w:val="5D88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272596"/>
    <w:multiLevelType w:val="hybridMultilevel"/>
    <w:tmpl w:val="41FE1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8B64D9"/>
    <w:multiLevelType w:val="multilevel"/>
    <w:tmpl w:val="534C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8"/>
  </w:num>
  <w:num w:numId="4">
    <w:abstractNumId w:val="2"/>
  </w:num>
  <w:num w:numId="5">
    <w:abstractNumId w:val="1"/>
  </w:num>
  <w:num w:numId="6">
    <w:abstractNumId w:val="9"/>
  </w:num>
  <w:num w:numId="7">
    <w:abstractNumId w:val="7"/>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53F"/>
    <w:rsid w:val="00021B35"/>
    <w:rsid w:val="000A7A2F"/>
    <w:rsid w:val="00134202"/>
    <w:rsid w:val="00145B6C"/>
    <w:rsid w:val="0020453F"/>
    <w:rsid w:val="002641BF"/>
    <w:rsid w:val="00392A14"/>
    <w:rsid w:val="003C2732"/>
    <w:rsid w:val="003F1A57"/>
    <w:rsid w:val="00533CFD"/>
    <w:rsid w:val="0057073A"/>
    <w:rsid w:val="007E74BE"/>
    <w:rsid w:val="00960833"/>
    <w:rsid w:val="00C55984"/>
    <w:rsid w:val="00CA292B"/>
    <w:rsid w:val="00DF0029"/>
    <w:rsid w:val="00E35E6C"/>
    <w:rsid w:val="00E45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BF0CE4"/>
  <w15:chartTrackingRefBased/>
  <w15:docId w15:val="{4AEEF6BD-49E9-49E6-974B-692B89E26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533C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4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0453F"/>
    <w:rPr>
      <w:b/>
      <w:bCs/>
    </w:rPr>
  </w:style>
  <w:style w:type="paragraph" w:styleId="a5">
    <w:name w:val="header"/>
    <w:basedOn w:val="a"/>
    <w:link w:val="a6"/>
    <w:uiPriority w:val="99"/>
    <w:unhideWhenUsed/>
    <w:rsid w:val="001342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34202"/>
  </w:style>
  <w:style w:type="paragraph" w:styleId="a7">
    <w:name w:val="footer"/>
    <w:basedOn w:val="a"/>
    <w:link w:val="a8"/>
    <w:uiPriority w:val="99"/>
    <w:unhideWhenUsed/>
    <w:rsid w:val="001342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34202"/>
  </w:style>
  <w:style w:type="table" w:styleId="a9">
    <w:name w:val="Table Grid"/>
    <w:basedOn w:val="a1"/>
    <w:uiPriority w:val="39"/>
    <w:rsid w:val="00533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33CFD"/>
    <w:rPr>
      <w:rFonts w:ascii="Times New Roman" w:eastAsia="Times New Roman" w:hAnsi="Times New Roman" w:cs="Times New Roman"/>
      <w:b/>
      <w:bCs/>
      <w:sz w:val="36"/>
      <w:szCs w:val="36"/>
      <w:lang w:eastAsia="ru-RU"/>
    </w:rPr>
  </w:style>
  <w:style w:type="paragraph" w:styleId="aa">
    <w:name w:val="List Paragraph"/>
    <w:basedOn w:val="a"/>
    <w:uiPriority w:val="34"/>
    <w:qFormat/>
    <w:rsid w:val="00533CFD"/>
    <w:pPr>
      <w:ind w:left="720"/>
      <w:contextualSpacing/>
    </w:pPr>
  </w:style>
  <w:style w:type="character" w:styleId="ab">
    <w:name w:val="Placeholder Text"/>
    <w:basedOn w:val="a0"/>
    <w:uiPriority w:val="99"/>
    <w:semiHidden/>
    <w:rsid w:val="00533CFD"/>
    <w:rPr>
      <w:color w:val="808080"/>
    </w:rPr>
  </w:style>
  <w:style w:type="character" w:styleId="ac">
    <w:name w:val="Hyperlink"/>
    <w:basedOn w:val="a0"/>
    <w:uiPriority w:val="99"/>
    <w:unhideWhenUsed/>
    <w:rsid w:val="00021B35"/>
    <w:rPr>
      <w:color w:val="0563C1" w:themeColor="hyperlink"/>
      <w:u w:val="single"/>
    </w:rPr>
  </w:style>
  <w:style w:type="character" w:styleId="ad">
    <w:name w:val="Unresolved Mention"/>
    <w:basedOn w:val="a0"/>
    <w:uiPriority w:val="99"/>
    <w:semiHidden/>
    <w:unhideWhenUsed/>
    <w:rsid w:val="00021B35"/>
    <w:rPr>
      <w:color w:val="605E5C"/>
      <w:shd w:val="clear" w:color="auto" w:fill="E1DFDD"/>
    </w:rPr>
  </w:style>
  <w:style w:type="character" w:styleId="ae">
    <w:name w:val="Emphasis"/>
    <w:basedOn w:val="a0"/>
    <w:uiPriority w:val="20"/>
    <w:qFormat/>
    <w:rsid w:val="00021B35"/>
    <w:rPr>
      <w:i/>
      <w:iCs/>
    </w:rPr>
  </w:style>
  <w:style w:type="paragraph" w:styleId="af">
    <w:name w:val="No Spacing"/>
    <w:uiPriority w:val="1"/>
    <w:qFormat/>
    <w:rsid w:val="003C27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7730">
      <w:bodyDiv w:val="1"/>
      <w:marLeft w:val="0"/>
      <w:marRight w:val="0"/>
      <w:marTop w:val="0"/>
      <w:marBottom w:val="0"/>
      <w:divBdr>
        <w:top w:val="none" w:sz="0" w:space="0" w:color="auto"/>
        <w:left w:val="none" w:sz="0" w:space="0" w:color="auto"/>
        <w:bottom w:val="none" w:sz="0" w:space="0" w:color="auto"/>
        <w:right w:val="none" w:sz="0" w:space="0" w:color="auto"/>
      </w:divBdr>
      <w:divsChild>
        <w:div w:id="1295452114">
          <w:marLeft w:val="806"/>
          <w:marRight w:val="0"/>
          <w:marTop w:val="200"/>
          <w:marBottom w:val="0"/>
          <w:divBdr>
            <w:top w:val="none" w:sz="0" w:space="0" w:color="auto"/>
            <w:left w:val="none" w:sz="0" w:space="0" w:color="auto"/>
            <w:bottom w:val="none" w:sz="0" w:space="0" w:color="auto"/>
            <w:right w:val="none" w:sz="0" w:space="0" w:color="auto"/>
          </w:divBdr>
        </w:div>
      </w:divsChild>
    </w:div>
    <w:div w:id="396513003">
      <w:bodyDiv w:val="1"/>
      <w:marLeft w:val="0"/>
      <w:marRight w:val="0"/>
      <w:marTop w:val="0"/>
      <w:marBottom w:val="0"/>
      <w:divBdr>
        <w:top w:val="none" w:sz="0" w:space="0" w:color="auto"/>
        <w:left w:val="none" w:sz="0" w:space="0" w:color="auto"/>
        <w:bottom w:val="none" w:sz="0" w:space="0" w:color="auto"/>
        <w:right w:val="none" w:sz="0" w:space="0" w:color="auto"/>
      </w:divBdr>
    </w:div>
    <w:div w:id="477380012">
      <w:bodyDiv w:val="1"/>
      <w:marLeft w:val="0"/>
      <w:marRight w:val="0"/>
      <w:marTop w:val="0"/>
      <w:marBottom w:val="0"/>
      <w:divBdr>
        <w:top w:val="none" w:sz="0" w:space="0" w:color="auto"/>
        <w:left w:val="none" w:sz="0" w:space="0" w:color="auto"/>
        <w:bottom w:val="none" w:sz="0" w:space="0" w:color="auto"/>
        <w:right w:val="none" w:sz="0" w:space="0" w:color="auto"/>
      </w:divBdr>
    </w:div>
    <w:div w:id="488132058">
      <w:bodyDiv w:val="1"/>
      <w:marLeft w:val="0"/>
      <w:marRight w:val="0"/>
      <w:marTop w:val="0"/>
      <w:marBottom w:val="0"/>
      <w:divBdr>
        <w:top w:val="none" w:sz="0" w:space="0" w:color="auto"/>
        <w:left w:val="none" w:sz="0" w:space="0" w:color="auto"/>
        <w:bottom w:val="none" w:sz="0" w:space="0" w:color="auto"/>
        <w:right w:val="none" w:sz="0" w:space="0" w:color="auto"/>
      </w:divBdr>
    </w:div>
    <w:div w:id="517238132">
      <w:bodyDiv w:val="1"/>
      <w:marLeft w:val="0"/>
      <w:marRight w:val="0"/>
      <w:marTop w:val="0"/>
      <w:marBottom w:val="0"/>
      <w:divBdr>
        <w:top w:val="none" w:sz="0" w:space="0" w:color="auto"/>
        <w:left w:val="none" w:sz="0" w:space="0" w:color="auto"/>
        <w:bottom w:val="none" w:sz="0" w:space="0" w:color="auto"/>
        <w:right w:val="none" w:sz="0" w:space="0" w:color="auto"/>
      </w:divBdr>
    </w:div>
    <w:div w:id="622079140">
      <w:bodyDiv w:val="1"/>
      <w:marLeft w:val="0"/>
      <w:marRight w:val="0"/>
      <w:marTop w:val="0"/>
      <w:marBottom w:val="0"/>
      <w:divBdr>
        <w:top w:val="none" w:sz="0" w:space="0" w:color="auto"/>
        <w:left w:val="none" w:sz="0" w:space="0" w:color="auto"/>
        <w:bottom w:val="none" w:sz="0" w:space="0" w:color="auto"/>
        <w:right w:val="none" w:sz="0" w:space="0" w:color="auto"/>
      </w:divBdr>
      <w:divsChild>
        <w:div w:id="269707803">
          <w:marLeft w:val="806"/>
          <w:marRight w:val="0"/>
          <w:marTop w:val="200"/>
          <w:marBottom w:val="0"/>
          <w:divBdr>
            <w:top w:val="none" w:sz="0" w:space="0" w:color="auto"/>
            <w:left w:val="none" w:sz="0" w:space="0" w:color="auto"/>
            <w:bottom w:val="none" w:sz="0" w:space="0" w:color="auto"/>
            <w:right w:val="none" w:sz="0" w:space="0" w:color="auto"/>
          </w:divBdr>
        </w:div>
      </w:divsChild>
    </w:div>
    <w:div w:id="1167791879">
      <w:bodyDiv w:val="1"/>
      <w:marLeft w:val="0"/>
      <w:marRight w:val="0"/>
      <w:marTop w:val="0"/>
      <w:marBottom w:val="0"/>
      <w:divBdr>
        <w:top w:val="none" w:sz="0" w:space="0" w:color="auto"/>
        <w:left w:val="none" w:sz="0" w:space="0" w:color="auto"/>
        <w:bottom w:val="none" w:sz="0" w:space="0" w:color="auto"/>
        <w:right w:val="none" w:sz="0" w:space="0" w:color="auto"/>
      </w:divBdr>
    </w:div>
    <w:div w:id="160662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isadanilova64@gmail.com"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ponkinaalena03@gmail.com" TargetMode="External"/><Relationship Id="rId14" Type="http://schemas.openxmlformats.org/officeDocument/2006/relationships/oleObject" Target="embeddings/oleObject1.bin"/><Relationship Id="rId22" Type="http://schemas.openxmlformats.org/officeDocument/2006/relationships/hyperlink" Target="http://ido.tsu.ru/ss/?unit=199&amp;page=5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B3467-C7D5-4089-ADF4-3DB20689F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2103</Words>
  <Characters>11992</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2024-05-02T12:48:00Z</dcterms:created>
  <dcterms:modified xsi:type="dcterms:W3CDTF">2024-05-02T12:48:00Z</dcterms:modified>
</cp:coreProperties>
</file>