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656C39"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  <w:sz w:val="36"/>
          <w:szCs w:val="36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spacing w:val="0"/>
          <w:kern w:val="0"/>
          <w:sz w:val="36"/>
          <w:szCs w:val="36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2400" cy="152400"/>
            <wp:effectExtent l="0" t="0" r="0" b="0"/>
            <wp:docPr id="2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C00000"/>
          <w:spacing w:val="0"/>
          <w:kern w:val="0"/>
          <w:sz w:val="36"/>
          <w:szCs w:val="36"/>
          <w:shd w:val="clear" w:fill="FFFFFF"/>
          <w:lang w:val="en-US" w:eastAsia="zh-CN" w:bidi="ar"/>
        </w:rPr>
        <w:t xml:space="preserve">Неделя дорожной безопасности в нашей группе!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spacing w:val="0"/>
          <w:kern w:val="0"/>
          <w:sz w:val="36"/>
          <w:szCs w:val="36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2400" cy="152400"/>
            <wp:effectExtent l="0" t="0" r="0" b="0"/>
            <wp:docPr id="3" name="Изображение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61920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</w:rPr>
      </w:pPr>
      <w:bookmarkStart w:id="0" w:name="_GoBack"/>
      <w:bookmarkEnd w:id="0"/>
    </w:p>
    <w:p w14:paraId="10504A3D">
      <w:pPr>
        <w:keepNext w:val="0"/>
        <w:keepLines w:val="0"/>
        <w:widowControl/>
        <w:suppressLineNumbers w:val="0"/>
        <w:ind w:firstLine="420" w:firstLineChars="15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 xml:space="preserve">Хочу поделиться с вами новостями из нашей группы. </w:t>
      </w:r>
    </w:p>
    <w:p w14:paraId="715BC1CB"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У нас прошла очень полезная "Неделя дорожной безопасности"!</w:t>
      </w:r>
    </w:p>
    <w:p w14:paraId="2EB6FEDA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</w:rPr>
      </w:pPr>
    </w:p>
    <w:p w14:paraId="2562E25F">
      <w:pPr>
        <w:keepNext w:val="0"/>
        <w:keepLines w:val="0"/>
        <w:widowControl/>
        <w:suppressLineNumbers w:val="0"/>
        <w:ind w:firstLine="280" w:firstLineChars="100"/>
        <w:jc w:val="lef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Вот чем мы занимались:</w:t>
      </w:r>
    </w:p>
    <w:p w14:paraId="22639EE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</w:rPr>
      </w:pPr>
    </w:p>
    <w:p w14:paraId="38F81D7D"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spacing w:val="0"/>
          <w:kern w:val="0"/>
          <w:sz w:val="28"/>
          <w:szCs w:val="28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2400" cy="152400"/>
            <wp:effectExtent l="0" t="0" r="0" b="0"/>
            <wp:docPr id="1" name="Изображение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Познавательные беседы: Мы узнали, для чего нужны светофор, зебра и дорожные знаки. Обсуждали, как правильно вести себя на улице и в автомобиле.</w:t>
      </w:r>
    </w:p>
    <w:p w14:paraId="415F4AF8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</w:rPr>
      </w:pPr>
    </w:p>
    <w:p w14:paraId="6934A8C2"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spacing w:val="0"/>
          <w:kern w:val="0"/>
          <w:sz w:val="28"/>
          <w:szCs w:val="28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2400" cy="152400"/>
            <wp:effectExtent l="0" t="0" r="0" b="0"/>
            <wp:docPr id="4" name="Изображение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IMG_2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Сюжетно-ролевые игры: Мы построили целую улицу с пешеходным переходом и разыгрывали ситуации: «Я — пешеход», «Я — водитель». Теперь мы знаем, как важно смотреть по сторонам!</w:t>
      </w:r>
    </w:p>
    <w:p w14:paraId="217B7126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</w:rPr>
      </w:pPr>
    </w:p>
    <w:p w14:paraId="16ADAA82"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spacing w:val="0"/>
          <w:kern w:val="0"/>
          <w:sz w:val="28"/>
          <w:szCs w:val="28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2400" cy="152400"/>
            <wp:effectExtent l="0" t="0" r="0" b="0"/>
            <wp:docPr id="5" name="Изображение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IMG_26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Чтение и загадки: Знакомились с правилами через стихи, загадки и рассказы С. Михалкова и С. Маршака.</w:t>
      </w:r>
    </w:p>
    <w:p w14:paraId="1C120868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</w:rPr>
      </w:pPr>
    </w:p>
    <w:p w14:paraId="016C73E6">
      <w:pPr>
        <w:keepNext w:val="0"/>
        <w:keepLines w:val="0"/>
        <w:widowControl/>
        <w:suppressLineNumbers w:val="0"/>
        <w:ind w:firstLine="420" w:firstLineChars="150"/>
        <w:jc w:val="lef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Огромная просьба к вам поддержать наши старания! На прогулке или по дороге в садик обращайте внимание ребенка на дорожные знаки. Ваш пример — самый главный урок!</w:t>
      </w:r>
    </w:p>
    <w:p w14:paraId="5B98B8C0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ind w:left="0" w:firstLine="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</w:rPr>
      </w:pPr>
    </w:p>
    <w:p w14:paraId="408108C2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Спасибо, что вы с нами! Берегите себя и своих маленьких пешеходов.</w:t>
      </w:r>
    </w:p>
    <w:p w14:paraId="14F5566A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</w:pPr>
    </w:p>
    <w:p w14:paraId="1D59639E">
      <w:pPr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559685" cy="3400425"/>
            <wp:effectExtent l="0" t="0" r="635" b="13335"/>
            <wp:docPr id="7" name="Изображение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imSun" w:hAnsi="SimSun" w:eastAsia="SimSun" w:cs="SimSun"/>
          <w:sz w:val="24"/>
          <w:szCs w:val="24"/>
          <w:lang w:val="ru-RU"/>
        </w:rPr>
        <w:t xml:space="preserve"> </w:t>
      </w: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561590" cy="3402965"/>
            <wp:effectExtent l="0" t="0" r="13970" b="10795"/>
            <wp:docPr id="8" name="Изображение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3402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E27991">
      <w:pPr>
        <w:rPr>
          <w:rFonts w:ascii="SimSun" w:hAnsi="SimSun" w:eastAsia="SimSun" w:cs="SimSun"/>
          <w:sz w:val="24"/>
          <w:szCs w:val="24"/>
        </w:rPr>
      </w:pPr>
    </w:p>
    <w:p w14:paraId="522DA61F">
      <w:pPr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605405" cy="3463925"/>
            <wp:effectExtent l="0" t="0" r="635" b="10795"/>
            <wp:docPr id="9" name="Изображение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5405" cy="3463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imSun" w:hAnsi="SimSun" w:eastAsia="SimSun" w:cs="SimSun"/>
          <w:sz w:val="24"/>
          <w:szCs w:val="24"/>
          <w:lang w:val="ru-RU"/>
        </w:rPr>
        <w:t xml:space="preserve"> </w:t>
      </w: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600325" cy="3455035"/>
            <wp:effectExtent l="0" t="0" r="5715" b="4445"/>
            <wp:docPr id="14" name="Изображение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4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55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5B58A14">
      <w:pPr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600960" cy="3456305"/>
            <wp:effectExtent l="0" t="0" r="5080" b="3175"/>
            <wp:docPr id="16" name="Изображение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0960" cy="34563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imSun" w:hAnsi="SimSun" w:eastAsia="SimSun" w:cs="SimSun"/>
          <w:sz w:val="24"/>
          <w:szCs w:val="24"/>
          <w:lang w:val="ru-RU"/>
        </w:rPr>
        <w:t xml:space="preserve"> </w:t>
      </w: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563495" cy="3406140"/>
            <wp:effectExtent l="0" t="0" r="12065" b="7620"/>
            <wp:docPr id="17" name="Изображение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63495" cy="3406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1FBE0A2">
      <w:pPr>
        <w:rPr>
          <w:rFonts w:ascii="SimSun" w:hAnsi="SimSun" w:eastAsia="SimSun" w:cs="SimSun"/>
          <w:sz w:val="24"/>
          <w:szCs w:val="24"/>
        </w:rPr>
      </w:pPr>
    </w:p>
    <w:p w14:paraId="61D67423">
      <w:pPr>
        <w:rPr>
          <w:rFonts w:ascii="SimSun" w:hAnsi="SimSun" w:eastAsia="SimSun" w:cs="SimSun"/>
          <w:sz w:val="24"/>
          <w:szCs w:val="24"/>
        </w:rPr>
      </w:pPr>
    </w:p>
    <w:p w14:paraId="27182EF9">
      <w:pPr>
        <w:rPr>
          <w:rFonts w:ascii="SimSun" w:hAnsi="SimSun" w:eastAsia="SimSun" w:cs="SimSun"/>
          <w:sz w:val="24"/>
          <w:szCs w:val="24"/>
        </w:rPr>
      </w:pPr>
    </w:p>
    <w:p w14:paraId="61A7215A">
      <w:pPr>
        <w:rPr>
          <w:rFonts w:ascii="SimSun" w:hAnsi="SimSun" w:eastAsia="SimSun" w:cs="SimSun"/>
          <w:sz w:val="24"/>
          <w:szCs w:val="24"/>
        </w:rPr>
      </w:pPr>
    </w:p>
    <w:p w14:paraId="2D83BFC1">
      <w:pPr>
        <w:rPr>
          <w:rFonts w:ascii="SimSun" w:hAnsi="SimSun" w:eastAsia="SimSun" w:cs="SimSun"/>
          <w:sz w:val="24"/>
          <w:szCs w:val="24"/>
        </w:rPr>
      </w:pPr>
    </w:p>
    <w:p w14:paraId="1F611887">
      <w:pPr>
        <w:rPr>
          <w:rFonts w:ascii="SimSun" w:hAnsi="SimSun" w:eastAsia="SimSun" w:cs="SimSun"/>
          <w:sz w:val="24"/>
          <w:szCs w:val="24"/>
        </w:rPr>
      </w:pPr>
    </w:p>
    <w:p w14:paraId="0BB9A7C0">
      <w:pPr>
        <w:rPr>
          <w:rFonts w:ascii="SimSun" w:hAnsi="SimSun" w:eastAsia="SimSun" w:cs="SimSun"/>
          <w:sz w:val="24"/>
          <w:szCs w:val="24"/>
        </w:rPr>
      </w:pPr>
    </w:p>
    <w:p w14:paraId="7E6263E7">
      <w:pPr>
        <w:rPr>
          <w:rFonts w:ascii="SimSun" w:hAnsi="SimSun" w:eastAsia="SimSun" w:cs="SimSun"/>
          <w:sz w:val="24"/>
          <w:szCs w:val="24"/>
        </w:rPr>
      </w:pPr>
    </w:p>
    <w:p w14:paraId="75295B68">
      <w:pPr>
        <w:rPr>
          <w:rFonts w:ascii="SimSun" w:hAnsi="SimSun" w:eastAsia="SimSun" w:cs="SimSun"/>
          <w:sz w:val="24"/>
          <w:szCs w:val="24"/>
        </w:rPr>
      </w:pPr>
    </w:p>
    <w:p w14:paraId="3805EE97">
      <w:pPr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618740" cy="3479800"/>
            <wp:effectExtent l="0" t="0" r="2540" b="10160"/>
            <wp:docPr id="19" name="Изображение 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19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imSun" w:hAnsi="SimSun" w:eastAsia="SimSun" w:cs="SimSun"/>
          <w:sz w:val="24"/>
          <w:szCs w:val="24"/>
          <w:lang w:val="ru-RU"/>
        </w:rPr>
        <w:t xml:space="preserve"> </w:t>
      </w: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616200" cy="3476625"/>
            <wp:effectExtent l="0" t="0" r="5080" b="13335"/>
            <wp:docPr id="20" name="Изображение 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20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56379E3">
      <w:pPr>
        <w:rPr>
          <w:rFonts w:ascii="SimSun" w:hAnsi="SimSun" w:eastAsia="SimSun" w:cs="SimSun"/>
          <w:sz w:val="24"/>
          <w:szCs w:val="24"/>
        </w:rPr>
      </w:pPr>
    </w:p>
    <w:p w14:paraId="6D053EFE">
      <w:pPr>
        <w:rPr>
          <w:rFonts w:hint="default" w:ascii="SimSun" w:hAnsi="SimSun" w:eastAsia="SimSun" w:cs="SimSun"/>
          <w:sz w:val="24"/>
          <w:szCs w:val="24"/>
          <w:lang w:val="ru-RU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619375" cy="3480435"/>
            <wp:effectExtent l="0" t="0" r="1905" b="9525"/>
            <wp:docPr id="21" name="Изображение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21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3480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imSun" w:hAnsi="SimSun" w:eastAsia="SimSun" w:cs="SimSun"/>
          <w:sz w:val="24"/>
          <w:szCs w:val="24"/>
          <w:lang w:val="ru-RU"/>
        </w:rPr>
        <w:t xml:space="preserve"> </w:t>
      </w: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629535" cy="3494405"/>
            <wp:effectExtent l="0" t="0" r="6985" b="10795"/>
            <wp:docPr id="23" name="Изображение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3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9535" cy="3494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706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708"/>
  <w:drawingGridVerticalSpacing w:val="156"/>
  <w:displayHorizontalDrawingGridEvery w:val="1"/>
  <w:displayVerticalDrawingGridEvery w:val="1"/>
  <w:noPunctuationKerning w:val="1"/>
  <w:characterSpacingControl w:val="doNotCompress"/>
  <w:compat>
    <w:spaceForUL/>
    <w:doNotLeaveBackslashAlone/>
    <w:ulTrailSpace/>
    <w:doNotExpandShiftReturn/>
    <w:adjustLineHeightInTable/>
    <w:doNotWrapTextWithPunct/>
    <w:doNotUseEastAsian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6F76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25</TotalTime>
  <ScaleCrop>false</ScaleCrop>
  <LinksUpToDate>false</LinksUpToDate>
  <CharactersWithSpaces>0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2025-10-01T10:10:15Z</dcterms:created>
  <dc:creator>PC</dc:creator>
  <cp:lastModifiedBy>PC</cp:lastModifiedBy>
  <dcterms:modified xsi:type="dcterms:W3CDTF">2025-10-01T10:35:42Z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1049-12.2.0.22549</vt:lpwstr>
  </property>
  <property fmtid="{D5CDD505-2E9C-101B-9397-08002B2CF9AE}" pid="3" name="ICV">
    <vt:lpwstr>F6DE5C834F42487D96AB83E96584349C_12</vt:lpwstr>
  </property>
</Properties>
</file>